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7" w:rsidRPr="002E7266" w:rsidRDefault="00083737" w:rsidP="00F72F5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E726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83737" w:rsidRPr="002E7266" w:rsidRDefault="00083737" w:rsidP="00F72F5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E7266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083737" w:rsidRPr="002E7266" w:rsidRDefault="00083737" w:rsidP="00F72F5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E7266">
        <w:rPr>
          <w:rFonts w:ascii="Times New Roman" w:hAnsi="Times New Roman" w:cs="Times New Roman"/>
          <w:sz w:val="24"/>
          <w:szCs w:val="24"/>
        </w:rPr>
        <w:t>от «29» октября 2018 г. № 28</w:t>
      </w:r>
    </w:p>
    <w:p w:rsidR="00083737" w:rsidRDefault="00083737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37" w:rsidRPr="00F72F5F" w:rsidRDefault="00083737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5F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«ДЬЕКТИЕКСКОЕ СЕЛЬСКОЕ ПОСЕЛЕНИЕ» «</w:t>
      </w:r>
      <w:r w:rsidRPr="00F72F5F">
        <w:rPr>
          <w:rFonts w:ascii="Times New Roman" w:hAnsi="Times New Roman" w:cs="Times New Roman"/>
          <w:bCs/>
          <w:sz w:val="24"/>
          <w:szCs w:val="24"/>
        </w:rPr>
        <w:t>ОБЕСПЕЧЕНИЕ ЭКОНОМИЧЕСКОГО РОСТА И ОБЕСПЕЧЕНИЯ БЛАГОПРИЯТНЫХ УСЛОВИЙ ЖИЗНИ НАСЕЛЕНИЯ</w:t>
      </w:r>
      <w:r w:rsidRPr="00F72F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3737" w:rsidRDefault="00083737" w:rsidP="0099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737" w:rsidRPr="002E7266" w:rsidRDefault="00083737" w:rsidP="0099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26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3307"/>
        <w:gridCol w:w="6198"/>
      </w:tblGrid>
      <w:tr w:rsidR="00083737" w:rsidRPr="002E7266" w:rsidTr="002B703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E7266" w:rsidRDefault="0008373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2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3D1BB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6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  <w:p w:rsidR="00083737" w:rsidRPr="002E7266" w:rsidRDefault="00083737" w:rsidP="003D1B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2B7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Администрация МО Дъектиекское сельское поселение</w:t>
            </w:r>
          </w:p>
          <w:p w:rsidR="00083737" w:rsidRPr="002B703E" w:rsidRDefault="00083737" w:rsidP="002B7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</w:t>
            </w:r>
          </w:p>
          <w:p w:rsidR="00083737" w:rsidRPr="002B703E" w:rsidRDefault="00083737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2B703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  <w:p w:rsidR="00083737" w:rsidRPr="002B703E" w:rsidRDefault="00083737" w:rsidP="002B7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535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083737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524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Развитие культурно - досуговой деятельности</w:t>
            </w:r>
          </w:p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и распоряжения муниципальными финансами</w:t>
            </w:r>
          </w:p>
          <w:p w:rsidR="00083737" w:rsidRPr="002B703E" w:rsidRDefault="00083737" w:rsidP="00AE5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собственности</w:t>
            </w:r>
          </w:p>
          <w:p w:rsidR="00083737" w:rsidRDefault="00083737" w:rsidP="00AE5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083737" w:rsidRPr="002B703E" w:rsidRDefault="00083737" w:rsidP="00AE5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524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обеспечивающая программа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083737" w:rsidRPr="002B703E" w:rsidRDefault="00083737" w:rsidP="00995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083737" w:rsidRDefault="00083737" w:rsidP="0099501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  <w:p w:rsidR="00083737" w:rsidRPr="002B703E" w:rsidRDefault="00083737" w:rsidP="0099501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535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AE5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участвующих в культурных мероприятиях, %; 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занимающихся физической культурой и спортом, %;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 и неналоговых поступлений в бюджет поселения, %;</w:t>
            </w:r>
          </w:p>
          <w:p w:rsidR="00083737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обеспеченности,%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13434,6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083737" w:rsidRPr="002B703E" w:rsidRDefault="00083737" w:rsidP="00DA0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2243,6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рублей;(справочно)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(справочно) 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(справочно)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 (справочно)   </w:t>
            </w:r>
          </w:p>
          <w:p w:rsidR="00083737" w:rsidRPr="002B703E" w:rsidRDefault="00083737" w:rsidP="00DA0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</w:t>
            </w:r>
          </w:p>
          <w:p w:rsidR="00083737" w:rsidRPr="002B703E" w:rsidRDefault="00083737" w:rsidP="00DA0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(справочно).</w:t>
            </w:r>
          </w:p>
          <w:p w:rsidR="00083737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, в том числе по годам реализации программы:</w:t>
            </w:r>
          </w:p>
          <w:p w:rsidR="00083737" w:rsidRPr="002B703E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рублей;(справочно)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140,0   тыс. рублей; (справочно) 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150,0   тыс. рублей; (справочно)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160,0   тыс. рублей. (справочно)   </w:t>
            </w:r>
          </w:p>
          <w:p w:rsidR="00083737" w:rsidRPr="002B703E" w:rsidRDefault="0008373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2023 год - 170,0  тыс. рублей (справочно)</w:t>
            </w:r>
          </w:p>
          <w:p w:rsidR="00083737" w:rsidRPr="002B703E" w:rsidRDefault="0008373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2024 год - 180,0  тыс. рублей (справочно)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 планируется привлечь: средства федерального бюджета в объеме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083737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район»</w:t>
            </w:r>
            <w:r w:rsidRPr="00767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12203,6</w:t>
            </w:r>
            <w:r w:rsidRPr="00767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программы:</w:t>
            </w:r>
          </w:p>
          <w:p w:rsidR="00083737" w:rsidRPr="002B703E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2112,6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(справочно)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(справочно) 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(справочно)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 (справочно)   </w:t>
            </w:r>
          </w:p>
          <w:p w:rsidR="00083737" w:rsidRPr="002B703E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2023 год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</w:t>
            </w:r>
          </w:p>
          <w:p w:rsidR="00083737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2024 год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(справочно);</w:t>
            </w:r>
          </w:p>
          <w:p w:rsidR="00083737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средства из иных источников в объеме 300,0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программы:</w:t>
            </w:r>
          </w:p>
          <w:p w:rsidR="00083737" w:rsidRPr="002B703E" w:rsidRDefault="00083737" w:rsidP="00767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300,0 тыс. рублей; (справочно)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  0,0   тыс. рублей; (справочно)  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   0,0   тыс. рублей; (справочно)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  0,0   тыс. рублей. (справочно)   </w:t>
            </w:r>
          </w:p>
          <w:p w:rsidR="00083737" w:rsidRPr="002B703E" w:rsidRDefault="00083737" w:rsidP="009C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2023 год  -    0,0  тыс. рублей (справочно)</w:t>
            </w:r>
          </w:p>
          <w:p w:rsidR="00083737" w:rsidRDefault="00083737" w:rsidP="002B7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2024 год  -    0,0  тыс. рублей (справочно)</w:t>
            </w:r>
          </w:p>
          <w:p w:rsidR="00083737" w:rsidRPr="002B703E" w:rsidRDefault="00083737" w:rsidP="002B7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3E2C5E" w:rsidTr="002B703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2B703E" w:rsidRDefault="00083737" w:rsidP="00C832DB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083737" w:rsidRPr="002B703E" w:rsidRDefault="00083737" w:rsidP="00AE5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участвующих в культурных мероприятиях,  55%; 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занимающихся физической культурой и спортом,60 %;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85%;</w:t>
            </w:r>
          </w:p>
          <w:p w:rsidR="00083737" w:rsidRPr="002B703E" w:rsidRDefault="00083737" w:rsidP="00AE565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 и неналоговых поступлений в бюджет поселения,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83737" w:rsidRDefault="00083737" w:rsidP="00AE5654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3E"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обеспеченности, 100%</w:t>
            </w:r>
          </w:p>
          <w:p w:rsidR="00083737" w:rsidRPr="002B703E" w:rsidRDefault="00083737" w:rsidP="00AE5654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737" w:rsidRDefault="00083737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2B70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233">
        <w:rPr>
          <w:rFonts w:ascii="Times New Roman" w:hAnsi="Times New Roman" w:cs="Times New Roman"/>
          <w:b/>
          <w:sz w:val="24"/>
          <w:szCs w:val="24"/>
        </w:rPr>
        <w:t>Характеристика социально-экономического развития муниципального образования Дъектиекское сельское поселение</w:t>
      </w:r>
    </w:p>
    <w:p w:rsidR="00083737" w:rsidRDefault="00083737" w:rsidP="00F72F5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3737" w:rsidRPr="00CE7269" w:rsidRDefault="00083737" w:rsidP="002B703E">
      <w:pPr>
        <w:pStyle w:val="BodyText2"/>
        <w:spacing w:after="0" w:line="240" w:lineRule="auto"/>
        <w:ind w:firstLine="360"/>
        <w:jc w:val="both"/>
      </w:pPr>
      <w:r w:rsidRPr="00BD5734">
        <w:t xml:space="preserve">Муниципальное образование </w:t>
      </w:r>
      <w:r>
        <w:t xml:space="preserve">Дъектиекское </w:t>
      </w:r>
      <w:r w:rsidRPr="00BD5734">
        <w:t xml:space="preserve">сельское поселение </w:t>
      </w:r>
      <w:r>
        <w:t>Шебалинского района образовано Законом Республики Алтай от 13.01.2005 г. № 10-РЗ «Об образовании муниципальных образований, наделении соответствующим статусом  и установления их границ» с административным центром в с. Дъектиек. В состав муниципального образования Дъектиекское сельское поселение входит четыре села Дъектиек, Топучая, Кумалыр и Арбайта.</w:t>
      </w:r>
      <w:r w:rsidRPr="00282686">
        <w:t xml:space="preserve"> </w:t>
      </w:r>
      <w:r w:rsidRPr="00CE7269">
        <w:t>Село</w:t>
      </w:r>
      <w:r w:rsidRPr="00CE7269">
        <w:rPr>
          <w:b/>
        </w:rPr>
        <w:t xml:space="preserve"> </w:t>
      </w:r>
      <w:r w:rsidRPr="00CE7269">
        <w:rPr>
          <w:bCs/>
        </w:rPr>
        <w:t xml:space="preserve">Дьектиек </w:t>
      </w:r>
      <w:r w:rsidRPr="00CE7269">
        <w:t>находится от районного центра в 7 километрах к Западу от районного центра, до отдаленного населенного пункта с.</w:t>
      </w:r>
      <w:r>
        <w:t xml:space="preserve"> </w:t>
      </w:r>
      <w:r w:rsidRPr="00CE7269">
        <w:t>Топучая 27 километров</w:t>
      </w:r>
      <w:r w:rsidRPr="00E8060C">
        <w:t>, до ближайшего с. Арбайта 12 км. Через два населенных пункта с.</w:t>
      </w:r>
      <w:r>
        <w:t xml:space="preserve"> </w:t>
      </w:r>
      <w:r w:rsidRPr="00E8060C">
        <w:t xml:space="preserve">Кумалыр и Топучая  проходит  дорога федерального значения «Чуйский Тракт». </w:t>
      </w:r>
      <w:r>
        <w:t xml:space="preserve"> </w:t>
      </w:r>
    </w:p>
    <w:p w:rsidR="00083737" w:rsidRDefault="00083737" w:rsidP="004219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Территория поселения составляет </w:t>
      </w:r>
      <w:r w:rsidRPr="00DE072B">
        <w:rPr>
          <w:rFonts w:ascii="Times New Roman" w:hAnsi="Times New Roman" w:cs="Times New Roman"/>
          <w:bCs/>
          <w:sz w:val="24"/>
          <w:szCs w:val="24"/>
        </w:rPr>
        <w:t>28539</w:t>
      </w:r>
      <w:r w:rsidRPr="00DE0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72B">
        <w:rPr>
          <w:rFonts w:ascii="Times New Roman" w:hAnsi="Times New Roman" w:cs="Times New Roman"/>
          <w:sz w:val="24"/>
          <w:szCs w:val="24"/>
        </w:rPr>
        <w:t>га. Общий объем земель в границах населенных пунктов составляют 262 га, земли сельхоз назначения 24344 га, земли лесного фонда 2136 га. Расстояние до республиканского центра – 120 км.</w:t>
      </w:r>
    </w:p>
    <w:p w:rsidR="00083737" w:rsidRPr="00DE072B" w:rsidRDefault="00083737" w:rsidP="004219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Дъектиекское сельское поселение 10 крестьянско-фермерских хозяйств.</w:t>
      </w:r>
    </w:p>
    <w:p w:rsidR="00083737" w:rsidRPr="00DE072B" w:rsidRDefault="00083737" w:rsidP="002B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Природно-климатические условия МО Дъектиекского сельского поселения способствовали развитию сельского хозяйства. Каждая семья имеет земельный участок для ведения личного подсобного хозяйства.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Основные отрасли экономии муниципального образования – сельское хозяйство. Основной деятельностью населения является ведение личного подсобного хозяйства. 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муниципального образования составляет </w:t>
      </w:r>
      <w:r w:rsidRPr="00795957">
        <w:rPr>
          <w:rFonts w:ascii="Times New Roman" w:hAnsi="Times New Roman" w:cs="Times New Roman"/>
          <w:sz w:val="24"/>
          <w:szCs w:val="24"/>
        </w:rPr>
        <w:t>1258</w:t>
      </w:r>
      <w:r w:rsidRPr="00DE072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83737" w:rsidRPr="00DE072B" w:rsidRDefault="00083737" w:rsidP="0042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В селах сельского поселения действует 3 филиала центральной библиотеки. Общий книгофонд составляет 7587 экземпляров.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072B">
        <w:rPr>
          <w:rFonts w:ascii="Times New Roman" w:hAnsi="Times New Roman" w:cs="Times New Roman"/>
          <w:sz w:val="24"/>
          <w:szCs w:val="24"/>
        </w:rPr>
        <w:t xml:space="preserve"> 2013 году в с. Дъектиек было открытие модельной библиотеки, что существенно улучшило работу библиотек. Все библиотеки располагаются в зданиях сельских клубах.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В селе Дъектиек  имеется свой краеведческий музей, который также расположен в сельском клубе.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На территории поселения работает участковый уполномоченный  полиции. Для работы с населением ему предоставляется кабинет в здании администрации.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Водоснабжение населения осуществляется в частном секторе путем забора воды из водозаборных скважин. </w:t>
      </w:r>
    </w:p>
    <w:p w:rsidR="00083737" w:rsidRPr="00DE072B" w:rsidRDefault="00083737" w:rsidP="0042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Экологическая ситуация достаточно благоприятная, что обусловлено отсутствием вредных производств. В то же время складывается неблагоприятная санитарная обстановка, что связано с загрязнением жителями улиц бытовыми отходами. Отсутствием  полигона ТБО, скотомогильника.</w:t>
      </w:r>
      <w:r>
        <w:rPr>
          <w:rFonts w:ascii="Times New Roman" w:hAnsi="Times New Roman" w:cs="Times New Roman"/>
          <w:sz w:val="24"/>
          <w:szCs w:val="24"/>
        </w:rPr>
        <w:t xml:space="preserve"> С ООО «Экобезопасность» заключены договора на вывоз ТКО мусора с населением и поселением и социальными объектами.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Одним из важнейших факторов развития экономики является малое </w:t>
      </w:r>
      <w:r>
        <w:rPr>
          <w:rFonts w:ascii="Times New Roman" w:hAnsi="Times New Roman" w:cs="Times New Roman"/>
          <w:sz w:val="24"/>
          <w:szCs w:val="24"/>
        </w:rPr>
        <w:t xml:space="preserve">и среднее </w:t>
      </w:r>
      <w:r w:rsidRPr="00DE072B">
        <w:rPr>
          <w:rFonts w:ascii="Times New Roman" w:hAnsi="Times New Roman" w:cs="Times New Roman"/>
          <w:sz w:val="24"/>
          <w:szCs w:val="24"/>
        </w:rPr>
        <w:t>предпринимательство. Активное развитие предпринимательской деятельности позволяет в короткие сроки снизить социальную напряженность в обществе и найти населению применение физическому и интеллектуальному потенциалу.</w:t>
      </w:r>
    </w:p>
    <w:p w:rsidR="00083737" w:rsidRPr="00DE072B" w:rsidRDefault="00083737" w:rsidP="00421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Основным фактором развития любой территории является дееспособность местных властей. Источниками финансирования развития социальной сферы Дъектиекского сельского поселения является </w:t>
      </w:r>
      <w:r>
        <w:rPr>
          <w:rFonts w:ascii="Times New Roman" w:hAnsi="Times New Roman" w:cs="Times New Roman"/>
          <w:sz w:val="24"/>
          <w:szCs w:val="24"/>
        </w:rPr>
        <w:t>местный бюджет,  бюджет МО «Шебалинский район», республиканский и федеральный бюджеты.</w:t>
      </w:r>
    </w:p>
    <w:p w:rsidR="00083737" w:rsidRPr="00DE072B" w:rsidRDefault="00083737" w:rsidP="0042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Благоустройство территории поселения включает в себя ряд вопросов: организация благоустройства и озеленение территории поселения, установка указателей с названием улиц и номеров домов, организация уличного освещения</w:t>
      </w:r>
      <w:r>
        <w:rPr>
          <w:rFonts w:ascii="Times New Roman" w:hAnsi="Times New Roman" w:cs="Times New Roman"/>
          <w:sz w:val="24"/>
          <w:szCs w:val="24"/>
        </w:rPr>
        <w:t>, организация выпаса скота.</w:t>
      </w:r>
    </w:p>
    <w:p w:rsidR="00083737" w:rsidRDefault="00083737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37" w:rsidRDefault="00083737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2C5E">
        <w:rPr>
          <w:rFonts w:ascii="Times New Roman" w:hAnsi="Times New Roman" w:cs="Times New Roman"/>
          <w:b/>
          <w:sz w:val="24"/>
          <w:szCs w:val="24"/>
        </w:rPr>
        <w:t xml:space="preserve">. Цели, задачи и целевые показатели муниципальной программы </w:t>
      </w:r>
    </w:p>
    <w:p w:rsidR="00083737" w:rsidRPr="003E2C5E" w:rsidRDefault="00083737" w:rsidP="0042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Повышение эффективно</w:t>
      </w:r>
      <w:r>
        <w:rPr>
          <w:rFonts w:ascii="Times New Roman" w:hAnsi="Times New Roman" w:cs="Times New Roman"/>
          <w:sz w:val="24"/>
          <w:szCs w:val="24"/>
        </w:rPr>
        <w:t>сти и более высокие темпы роста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МО </w:t>
      </w:r>
      <w:r>
        <w:rPr>
          <w:rFonts w:ascii="Times New Roman" w:hAnsi="Times New Roman" w:cs="Times New Roman"/>
          <w:sz w:val="24"/>
          <w:szCs w:val="24"/>
        </w:rPr>
        <w:t xml:space="preserve">Дъектиекское </w:t>
      </w:r>
      <w:r w:rsidRPr="003E2C5E">
        <w:rPr>
          <w:rFonts w:ascii="Times New Roman" w:hAnsi="Times New Roman" w:cs="Times New Roman"/>
          <w:sz w:val="24"/>
          <w:szCs w:val="24"/>
        </w:rPr>
        <w:t>сельское поселение» требуют совершенствование  социально-экономической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083737" w:rsidRDefault="00083737" w:rsidP="0042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выше </w:t>
      </w:r>
      <w:r w:rsidRPr="003E2C5E">
        <w:rPr>
          <w:rFonts w:ascii="Times New Roman" w:hAnsi="Times New Roman" w:cs="Times New Roman"/>
          <w:sz w:val="24"/>
          <w:szCs w:val="24"/>
        </w:rPr>
        <w:t xml:space="preserve"> изложенного, целью программы является: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 экономического роста и обеспечение благоприятных условий жизни населения.</w:t>
      </w:r>
    </w:p>
    <w:p w:rsidR="00083737" w:rsidRDefault="00083737" w:rsidP="0042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р</w:t>
      </w:r>
      <w:r w:rsidRPr="003E2C5E">
        <w:rPr>
          <w:rFonts w:ascii="Times New Roman" w:hAnsi="Times New Roman" w:cs="Times New Roman"/>
          <w:sz w:val="24"/>
          <w:szCs w:val="24"/>
        </w:rPr>
        <w:t xml:space="preserve">азвитие территории сельского поселения, которая планируется к достижению в рамках реализации стратегических задач: </w:t>
      </w:r>
    </w:p>
    <w:p w:rsidR="00083737" w:rsidRPr="003E2C5E" w:rsidRDefault="00083737" w:rsidP="00D138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83737" w:rsidRPr="003E2C5E" w:rsidRDefault="00083737" w:rsidP="00D138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083737" w:rsidRPr="003E2C5E" w:rsidRDefault="00083737" w:rsidP="00D138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реализации муниципальной программы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083737" w:rsidRPr="003E2C5E" w:rsidRDefault="00083737" w:rsidP="00D138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083737" w:rsidRDefault="00083737" w:rsidP="0042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2DB"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</w:t>
      </w:r>
      <w:r w:rsidRPr="003E2C5E">
        <w:rPr>
          <w:rFonts w:ascii="Times New Roman" w:hAnsi="Times New Roman" w:cs="Times New Roman"/>
          <w:sz w:val="24"/>
          <w:szCs w:val="24"/>
        </w:rPr>
        <w:t xml:space="preserve"> «Развитие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</w:t>
      </w:r>
    </w:p>
    <w:p w:rsidR="00083737" w:rsidRPr="003E2C5E" w:rsidRDefault="00083737" w:rsidP="00D1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потенциала»;</w:t>
      </w:r>
    </w:p>
    <w:p w:rsidR="00083737" w:rsidRPr="003E2C5E" w:rsidRDefault="00083737" w:rsidP="00D1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реализации муниципальной программы</w:t>
      </w:r>
      <w:r w:rsidRPr="003E2C5E">
        <w:rPr>
          <w:rFonts w:ascii="Times New Roman" w:hAnsi="Times New Roman" w:cs="Times New Roman"/>
          <w:sz w:val="24"/>
          <w:szCs w:val="24"/>
        </w:rPr>
        <w:t>»;</w:t>
      </w:r>
    </w:p>
    <w:p w:rsidR="00083737" w:rsidRDefault="00083737" w:rsidP="0042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083737" w:rsidRPr="003E2C5E" w:rsidRDefault="00083737" w:rsidP="00D1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C5E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083737" w:rsidRPr="003E2C5E" w:rsidRDefault="00083737" w:rsidP="00C832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083737" w:rsidRDefault="00083737" w:rsidP="0039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  <w:r w:rsidRPr="007F28C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83737" w:rsidRDefault="00083737" w:rsidP="0039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3737" w:rsidRPr="0050765E" w:rsidRDefault="00083737" w:rsidP="0039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3E2C5E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083737" w:rsidRDefault="00083737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083737" w:rsidRDefault="00083737" w:rsidP="009B7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«Развитие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083737" w:rsidRPr="003E2C5E" w:rsidRDefault="00083737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потенциала»;</w:t>
      </w:r>
    </w:p>
    <w:p w:rsidR="00083737" w:rsidRDefault="00083737" w:rsidP="00894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Создания условий реализации муниципальной программы»</w:t>
      </w:r>
    </w:p>
    <w:p w:rsidR="00083737" w:rsidRDefault="00083737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C08FD">
      <w:pPr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83737" w:rsidRPr="003E2C5E" w:rsidRDefault="00083737" w:rsidP="001F1DE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14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26"/>
        <w:gridCol w:w="5988"/>
      </w:tblGrid>
      <w:tr w:rsidR="00083737" w:rsidRPr="003E2C5E" w:rsidTr="0050765E">
        <w:trPr>
          <w:trHeight w:val="10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50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поселения (далее -подпрограмма)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083737" w:rsidRPr="003E2C5E" w:rsidTr="0050765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4B7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083737" w:rsidRPr="003E2C5E" w:rsidTr="0050765E">
        <w:trPr>
          <w:trHeight w:val="37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                              </w:t>
            </w:r>
          </w:p>
        </w:tc>
      </w:tr>
      <w:tr w:rsidR="00083737" w:rsidRPr="003E2C5E" w:rsidTr="0050765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083737" w:rsidRPr="003E2C5E" w:rsidTr="0050765E">
        <w:trPr>
          <w:trHeight w:val="72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Развитие культурно – досуговой деятельности;</w:t>
            </w:r>
          </w:p>
          <w:p w:rsidR="00083737" w:rsidRPr="00D13802" w:rsidRDefault="00083737" w:rsidP="00B107D5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</w:p>
          <w:p w:rsidR="00083737" w:rsidRPr="00D13802" w:rsidRDefault="00083737" w:rsidP="00D13802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молодежью.</w:t>
            </w:r>
            <w:bookmarkEnd w:id="0"/>
          </w:p>
        </w:tc>
      </w:tr>
      <w:tr w:rsidR="00083737" w:rsidRPr="003E2C5E" w:rsidTr="0050765E">
        <w:trPr>
          <w:trHeight w:val="41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CA4214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участвующих в культурных мероприятиях, %; </w:t>
            </w:r>
          </w:p>
          <w:p w:rsidR="00083737" w:rsidRPr="00D13802" w:rsidRDefault="00083737" w:rsidP="00CA4214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занимающихся физической культурой и спортом, %;</w:t>
            </w:r>
          </w:p>
          <w:p w:rsidR="00083737" w:rsidRPr="00D13802" w:rsidRDefault="00083737" w:rsidP="00D1380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</w:tc>
      </w:tr>
      <w:tr w:rsidR="00083737" w:rsidRPr="003E2C5E" w:rsidTr="0050765E">
        <w:trPr>
          <w:trHeight w:val="11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D13802" w:rsidRDefault="00083737" w:rsidP="00D138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31.0тыс. рублей.</w:t>
            </w:r>
          </w:p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31.0 тыс. рублей, в том числе по годам реализации программы:</w:t>
            </w:r>
          </w:p>
          <w:p w:rsidR="00083737" w:rsidRPr="003341DF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2019 год -  131.0 тыс. рублей; (справочно)  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140.0 тыс. рублей; (справочно)    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150.0 тыс. рублей; (справочно )           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160.0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 w:rsidRPr="0033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737" w:rsidRPr="003341DF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2023 год –170.0 тыс. рублей  </w:t>
            </w:r>
            <w:r w:rsidRPr="00334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 w:rsidRPr="0033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737" w:rsidRPr="00D13802" w:rsidRDefault="0008373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180.0 тыс. рублей  </w:t>
            </w:r>
            <w:r w:rsidRPr="00334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 w:rsidRPr="0033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</w:t>
            </w:r>
          </w:p>
          <w:p w:rsidR="00083737" w:rsidRDefault="00083737" w:rsidP="0050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район»</w:t>
            </w:r>
            <w:r w:rsidRPr="00D138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иных источников в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объеме  300,0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программы:</w:t>
            </w:r>
          </w:p>
          <w:p w:rsidR="00083737" w:rsidRPr="00D13802" w:rsidRDefault="00083737" w:rsidP="0050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300,0  тыс. рублей; (справочно)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  0,0   тыс. рублей; (справочно)  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   0,0   тыс. рублей; (справочно)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  0,0   тыс. рублей. (справочно)   </w:t>
            </w:r>
          </w:p>
          <w:p w:rsidR="00083737" w:rsidRPr="00D13802" w:rsidRDefault="00083737" w:rsidP="009C2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2023 год  -    0,0  тыс. рублей (справочно)</w:t>
            </w:r>
          </w:p>
          <w:p w:rsidR="00083737" w:rsidRPr="00D13802" w:rsidRDefault="00083737" w:rsidP="00334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>2024 год  -    0,0  тыс. рублей 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культурно-досуговой деятельности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83737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083737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3E2C5E" w:rsidRDefault="00083737" w:rsidP="0033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083737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083737" w:rsidRPr="003E2C5E" w:rsidRDefault="0008373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регулирования</w:t>
      </w: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создания условий для развития реального сектора основывается на </w:t>
      </w:r>
      <w:hyperlink r:id="rId8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37" w:rsidRPr="003E2C5E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созданию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083737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созданию условий для развития физической культуры и спорта;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организации и осуществление мероприятий по работе с детьми и молодежью поселения.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083737" w:rsidRDefault="00083737" w:rsidP="000D7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83737" w:rsidRDefault="00083737" w:rsidP="000D7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083737" w:rsidRDefault="00083737" w:rsidP="000D7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83737" w:rsidRPr="003E2C5E" w:rsidRDefault="00083737" w:rsidP="000D70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в поселении.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083737" w:rsidRPr="003E2C5E" w:rsidRDefault="00083737" w:rsidP="00D60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083737" w:rsidRPr="003E2C5E" w:rsidRDefault="00083737" w:rsidP="00D6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3E2C5E" w:rsidRDefault="0008373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83737" w:rsidRPr="003E2C5E" w:rsidRDefault="00083737" w:rsidP="00334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1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средства федерального и республиканского бюджета </w:t>
      </w:r>
      <w:r>
        <w:rPr>
          <w:rFonts w:ascii="Times New Roman" w:hAnsi="Times New Roman" w:cs="Times New Roman"/>
          <w:sz w:val="24"/>
          <w:szCs w:val="24"/>
        </w:rPr>
        <w:t>не привлекаются.</w:t>
      </w:r>
    </w:p>
    <w:p w:rsidR="00083737" w:rsidRPr="003E2C5E" w:rsidRDefault="00083737" w:rsidP="003341D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 xml:space="preserve">Прогнозная (справочная) оценка ресурсного обеспечения реализации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из всех источников финансирования  </w:t>
      </w:r>
      <w:r w:rsidRPr="003E2C5E">
        <w:rPr>
          <w:rFonts w:ascii="Times New Roman" w:hAnsi="Times New Roman"/>
          <w:sz w:val="24"/>
          <w:szCs w:val="24"/>
          <w:lang w:eastAsia="en-US"/>
        </w:rPr>
        <w:t>представлена в приложении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E2C5E">
        <w:rPr>
          <w:rFonts w:ascii="Times New Roman" w:hAnsi="Times New Roman"/>
          <w:sz w:val="24"/>
          <w:szCs w:val="24"/>
          <w:lang w:eastAsia="en-US"/>
        </w:rPr>
        <w:t xml:space="preserve"> № 6 к программе.</w:t>
      </w:r>
    </w:p>
    <w:p w:rsidR="00083737" w:rsidRPr="003E2C5E" w:rsidRDefault="00083737" w:rsidP="00D60947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3E2C5E" w:rsidRDefault="00083737" w:rsidP="00203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83737" w:rsidRPr="003E2C5E" w:rsidRDefault="00083737" w:rsidP="00D60947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083737" w:rsidRPr="003E2C5E" w:rsidRDefault="00083737" w:rsidP="00D60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учреждения и организации вне зависимости от организационно-правовой формы.</w:t>
      </w:r>
    </w:p>
    <w:p w:rsidR="00083737" w:rsidRDefault="00083737" w:rsidP="00D60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083737" w:rsidRPr="003E2C5E" w:rsidRDefault="00083737" w:rsidP="00D609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6A720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«Развитие экономического и налогового потенциала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83737" w:rsidRPr="003E2C5E" w:rsidRDefault="00083737" w:rsidP="006A720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4393"/>
        <w:gridCol w:w="5316"/>
      </w:tblGrid>
      <w:tr w:rsidR="00083737" w:rsidRPr="003E2C5E" w:rsidTr="0050765E">
        <w:trPr>
          <w:trHeight w:val="1000"/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083737" w:rsidRPr="003E2C5E" w:rsidTr="0050765E">
        <w:trPr>
          <w:trHeight w:val="40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341DF" w:rsidRDefault="00083737" w:rsidP="004B7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083737" w:rsidRPr="003E2C5E" w:rsidTr="0050765E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275F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83737" w:rsidRPr="003E2C5E" w:rsidTr="0050765E">
        <w:trPr>
          <w:trHeight w:val="40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334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083737" w:rsidRPr="003E2C5E" w:rsidTr="0050765E">
        <w:trPr>
          <w:trHeight w:val="726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B86C0A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эффективной системы управления и распоряжение муниципальными финансами </w:t>
            </w:r>
          </w:p>
          <w:p w:rsidR="00083737" w:rsidRPr="003E2C5E" w:rsidRDefault="00083737" w:rsidP="00B86C0A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 управления муниципальной собственностью </w:t>
            </w:r>
          </w:p>
        </w:tc>
      </w:tr>
      <w:tr w:rsidR="00083737" w:rsidRPr="003E2C5E" w:rsidTr="0050765E">
        <w:trPr>
          <w:gridBefore w:val="1"/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Default="00083737" w:rsidP="00E03844">
            <w:pPr>
              <w:tabs>
                <w:tab w:val="left" w:pos="424"/>
              </w:tabs>
              <w:spacing w:before="40" w:after="4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8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бюджета,  %;</w:t>
            </w:r>
          </w:p>
          <w:p w:rsidR="00083737" w:rsidRPr="003E2C5E" w:rsidRDefault="00083737" w:rsidP="00E03844">
            <w:pPr>
              <w:tabs>
                <w:tab w:val="left" w:pos="424"/>
              </w:tabs>
              <w:spacing w:before="40" w:after="4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субъекты малого и среднего предпринимательства (далее - СМПС), ед;</w:t>
            </w:r>
          </w:p>
          <w:p w:rsidR="00083737" w:rsidRPr="003E2C5E" w:rsidRDefault="00083737" w:rsidP="006A720C">
            <w:pPr>
              <w:tabs>
                <w:tab w:val="left" w:pos="424"/>
              </w:tabs>
              <w:spacing w:before="40" w:after="4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8">
              <w:rPr>
                <w:rFonts w:ascii="Times New Roman" w:hAnsi="Times New Roman" w:cs="Times New Roman"/>
                <w:sz w:val="24"/>
                <w:szCs w:val="24"/>
              </w:rPr>
              <w:t>Прирост п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оголовья скота, в т.ч. крупного рогатого скота, овец и коз, %;</w:t>
            </w:r>
          </w:p>
        </w:tc>
      </w:tr>
      <w:tr w:rsidR="00083737" w:rsidRPr="003E2C5E" w:rsidTr="0050765E">
        <w:trPr>
          <w:gridBefore w:val="1"/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83737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3737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 тыс. рублей</w:t>
            </w:r>
          </w:p>
          <w:p w:rsidR="00083737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тыс. рублей</w:t>
            </w:r>
          </w:p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083737" w:rsidRPr="003E2C5E" w:rsidRDefault="00083737" w:rsidP="00334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Дъектиекское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083737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Развитие экономического </w:t>
      </w:r>
      <w:r>
        <w:rPr>
          <w:rFonts w:ascii="Times New Roman" w:hAnsi="Times New Roman" w:cs="Times New Roman"/>
          <w:sz w:val="24"/>
          <w:szCs w:val="24"/>
        </w:rPr>
        <w:t>и налогового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потенциала.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E2C5E">
        <w:rPr>
          <w:rFonts w:ascii="Times New Roman" w:hAnsi="Times New Roman" w:cs="Times New Roman"/>
          <w:sz w:val="24"/>
          <w:szCs w:val="24"/>
        </w:rPr>
        <w:t>) Обеспечение эффективного управления муниципальными финансами;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E2C5E">
        <w:rPr>
          <w:rFonts w:ascii="Times New Roman" w:hAnsi="Times New Roman" w:cs="Times New Roman"/>
          <w:bCs/>
          <w:sz w:val="24"/>
          <w:szCs w:val="24"/>
        </w:rPr>
        <w:t>) Обеспечение эффективного управления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E2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собственностью</w:t>
      </w:r>
      <w:r w:rsidRPr="003E2C5E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083737" w:rsidRPr="003E2C5E" w:rsidRDefault="00083737" w:rsidP="0033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83737" w:rsidRPr="002067B3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2067B3">
        <w:rPr>
          <w:rFonts w:ascii="Times New Roman" w:hAnsi="Times New Roman" w:cs="Times New Roman"/>
          <w:sz w:val="24"/>
          <w:szCs w:val="24"/>
        </w:rPr>
        <w:t xml:space="preserve"> создание и развитие сельскохозяйственного производства;</w:t>
      </w:r>
    </w:p>
    <w:p w:rsidR="00083737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СМСП, </w:t>
      </w:r>
      <w:r w:rsidRPr="00F322DB">
        <w:rPr>
          <w:rFonts w:ascii="Times New Roman" w:hAnsi="Times New Roman" w:cs="Times New Roman"/>
          <w:sz w:val="24"/>
          <w:szCs w:val="24"/>
        </w:rPr>
        <w:t>туризма;</w:t>
      </w:r>
    </w:p>
    <w:p w:rsidR="00083737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83737" w:rsidRPr="002067B3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бюджета.</w:t>
      </w:r>
    </w:p>
    <w:p w:rsidR="00083737" w:rsidRPr="002067B3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>- установление, изменение и отмена местных налогов и сборов поселения;</w:t>
      </w:r>
    </w:p>
    <w:p w:rsidR="00083737" w:rsidRPr="002067B3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>- владение, пользование и распоряжение муниципальным имуществом поселения;</w:t>
      </w:r>
    </w:p>
    <w:p w:rsidR="00083737" w:rsidRDefault="00083737" w:rsidP="00334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B3">
        <w:rPr>
          <w:rFonts w:ascii="Times New Roman" w:hAnsi="Times New Roman" w:cs="Times New Roman"/>
          <w:sz w:val="24"/>
          <w:szCs w:val="24"/>
        </w:rPr>
        <w:t>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083737" w:rsidRPr="003E2C5E" w:rsidRDefault="00083737" w:rsidP="003341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05">
        <w:rPr>
          <w:rFonts w:ascii="Times New Roman" w:hAnsi="Times New Roman" w:cs="Times New Roman"/>
          <w:sz w:val="24"/>
          <w:szCs w:val="24"/>
        </w:rPr>
        <w:t>Организация мероприятий  по  содействию оформлению в собственность недвижимого имущества населением.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083737" w:rsidRPr="003E2C5E" w:rsidRDefault="00083737" w:rsidP="003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083737" w:rsidRPr="003E2C5E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подпрограммы предусматриваются следующие меры: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обеспечению информационной, консультационной поддержки субъектов малого и среднего предпринимательства;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обеспечению  нормативно правовыми актами для установления, изменения и отмены местных налогов и сборов поселения;</w:t>
      </w:r>
    </w:p>
    <w:p w:rsidR="00083737" w:rsidRPr="003E2C5E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обеспечению владения, пользования и распоряжения имуществом, находящимся в муниципальной собственности поселения.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туризма;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83737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083737" w:rsidRPr="003E2C5E" w:rsidRDefault="00083737" w:rsidP="000D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находящегося в муниципальной собственности поселения</w:t>
      </w:r>
    </w:p>
    <w:p w:rsidR="00083737" w:rsidRPr="003E2C5E" w:rsidRDefault="00083737" w:rsidP="000D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083737" w:rsidRPr="003E2C5E" w:rsidRDefault="00083737" w:rsidP="00395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083737" w:rsidRPr="003E2C5E" w:rsidRDefault="00083737" w:rsidP="0039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083737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83737" w:rsidRPr="003E2C5E" w:rsidRDefault="00083737" w:rsidP="0039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81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средства федерального и республиканского  бюджета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7181D">
        <w:rPr>
          <w:rFonts w:ascii="Times New Roman" w:hAnsi="Times New Roman" w:cs="Times New Roman"/>
          <w:sz w:val="24"/>
          <w:szCs w:val="24"/>
        </w:rPr>
        <w:t>привлекаются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37" w:rsidRPr="003E2C5E" w:rsidRDefault="00083737" w:rsidP="00395FC2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 xml:space="preserve">Прогнозная (справочная) оценка ресурсного обеспечения реализации программы за счет </w:t>
      </w:r>
      <w:r>
        <w:rPr>
          <w:rFonts w:ascii="Times New Roman" w:hAnsi="Times New Roman"/>
          <w:sz w:val="24"/>
          <w:szCs w:val="24"/>
          <w:lang w:eastAsia="en-US"/>
        </w:rPr>
        <w:t>всех источников финансирования</w:t>
      </w:r>
      <w:r w:rsidRPr="003E2C5E">
        <w:rPr>
          <w:rFonts w:ascii="Times New Roman" w:hAnsi="Times New Roman"/>
          <w:sz w:val="24"/>
          <w:szCs w:val="24"/>
          <w:lang w:eastAsia="en-US"/>
        </w:rPr>
        <w:t xml:space="preserve"> в приложении № 6 к программе.</w:t>
      </w:r>
    </w:p>
    <w:p w:rsidR="00083737" w:rsidRPr="003E2C5E" w:rsidRDefault="00083737" w:rsidP="00395F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3E2C5E" w:rsidRDefault="00083737" w:rsidP="00395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83737" w:rsidRPr="003E2C5E" w:rsidRDefault="00083737" w:rsidP="00E62C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083737" w:rsidRPr="003E2C5E" w:rsidRDefault="00083737" w:rsidP="00E6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инвесторы;</w:t>
      </w:r>
    </w:p>
    <w:p w:rsidR="00083737" w:rsidRPr="003E2C5E" w:rsidRDefault="00083737" w:rsidP="00E6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083737" w:rsidRPr="003E2C5E" w:rsidRDefault="00083737" w:rsidP="00E62C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учреждения и организации вне зависимости от организационно-правовой формы.</w:t>
      </w:r>
    </w:p>
    <w:p w:rsidR="00083737" w:rsidRPr="003E2C5E" w:rsidRDefault="00083737" w:rsidP="00E62C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субъекты малого и среднего предпринимательства включая крестьянские (фермерские) хозяйства;</w:t>
      </w:r>
    </w:p>
    <w:p w:rsidR="00083737" w:rsidRPr="003E2C5E" w:rsidRDefault="00083737" w:rsidP="00E62C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083737" w:rsidRPr="003E2C5E" w:rsidRDefault="00083737" w:rsidP="0039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37" w:rsidRPr="00E62CC1" w:rsidRDefault="00083737" w:rsidP="00E62C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Обеспечивающая под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программа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62C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E62CC1">
        <w:rPr>
          <w:rFonts w:ascii="Times New Roman" w:hAnsi="Times New Roman" w:cs="Times New Roman"/>
          <w:b/>
          <w:sz w:val="24"/>
          <w:szCs w:val="24"/>
        </w:rPr>
        <w:t>Создания условий реализации муниципальной программы</w:t>
      </w:r>
      <w:r w:rsidRPr="00E62C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83737" w:rsidRPr="003E2C5E" w:rsidRDefault="00083737" w:rsidP="00395F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319"/>
      </w:tblGrid>
      <w:tr w:rsidR="00083737" w:rsidRPr="003E2C5E" w:rsidTr="005076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83737" w:rsidRPr="003E2C5E" w:rsidTr="005076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E62CC1" w:rsidRDefault="00083737" w:rsidP="004B78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CC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083737" w:rsidRPr="003E2C5E" w:rsidTr="005076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083737" w:rsidRPr="003E2C5E" w:rsidTr="005076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83737" w:rsidRPr="003E2C5E" w:rsidTr="005076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83737" w:rsidRPr="003E2C5E" w:rsidTr="005076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507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  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C55F71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 0 %</w:t>
            </w:r>
          </w:p>
        </w:tc>
      </w:tr>
      <w:tr w:rsidR="00083737" w:rsidRPr="003E2C5E" w:rsidTr="005076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12203,6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12203,6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083737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2112,6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</w:t>
            </w: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2018,2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справочно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2018,2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  справочно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справочно</w:t>
            </w:r>
          </w:p>
          <w:p w:rsidR="00083737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2018,2 тыс. рублей     справочно</w:t>
            </w:r>
          </w:p>
          <w:p w:rsidR="00083737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  2018,2 тыс. рублей       справочно</w:t>
            </w:r>
          </w:p>
          <w:p w:rsidR="00083737" w:rsidRPr="003E2C5E" w:rsidRDefault="00083737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083737" w:rsidRPr="003E2C5E" w:rsidRDefault="00083737" w:rsidP="00894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Дъектиекское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</w:t>
            </w:r>
          </w:p>
        </w:tc>
      </w:tr>
    </w:tbl>
    <w:p w:rsidR="00083737" w:rsidRPr="00475725" w:rsidRDefault="00083737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083737" w:rsidRPr="00475725" w:rsidRDefault="00083737" w:rsidP="00E62C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Целью подпрограммы является: Создание условий реализации муниципальной программы.</w:t>
      </w:r>
    </w:p>
    <w:p w:rsidR="00083737" w:rsidRPr="00475725" w:rsidRDefault="00083737" w:rsidP="00E62CC1">
      <w:pPr>
        <w:shd w:val="clear" w:color="auto" w:fill="FFFFFF"/>
        <w:spacing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475725">
        <w:rPr>
          <w:rFonts w:ascii="Times New Roman" w:hAnsi="Times New Roman" w:cs="Times New Roman"/>
          <w:color w:val="000000"/>
          <w:sz w:val="24"/>
          <w:szCs w:val="24"/>
        </w:rPr>
        <w:t xml:space="preserve">Целью реализации   подпрограммы является - создание условий для максимально эффективного управления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поселения.</w:t>
      </w:r>
      <w:r w:rsidRPr="00475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3737" w:rsidRPr="00475725" w:rsidRDefault="00083737" w:rsidP="00E6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5725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083737" w:rsidRDefault="00083737" w:rsidP="00867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Default="00083737" w:rsidP="00867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083737" w:rsidRPr="00475725" w:rsidRDefault="00083737" w:rsidP="00E62C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5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83737" w:rsidRPr="00475725" w:rsidRDefault="00083737" w:rsidP="00E6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на содержани</w:t>
      </w:r>
      <w:r>
        <w:rPr>
          <w:rFonts w:ascii="Times New Roman" w:hAnsi="Times New Roman" w:cs="Times New Roman"/>
          <w:sz w:val="24"/>
          <w:szCs w:val="24"/>
        </w:rPr>
        <w:t xml:space="preserve">е   работников </w:t>
      </w:r>
      <w:r w:rsidRPr="00475725">
        <w:rPr>
          <w:rFonts w:ascii="Times New Roman" w:hAnsi="Times New Roman" w:cs="Times New Roman"/>
          <w:sz w:val="24"/>
          <w:szCs w:val="24"/>
        </w:rPr>
        <w:t xml:space="preserve"> муниципальной программы;</w:t>
      </w:r>
    </w:p>
    <w:p w:rsidR="00083737" w:rsidRPr="00475725" w:rsidRDefault="00083737" w:rsidP="00E6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повышение квалификации  работников </w:t>
      </w:r>
      <w:r w:rsidRPr="00475725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083737" w:rsidRPr="00475725" w:rsidRDefault="00083737" w:rsidP="00E6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на содержание</w:t>
      </w:r>
      <w:r w:rsidRPr="00824786">
        <w:rPr>
          <w:rFonts w:ascii="Times New Roman" w:hAnsi="Times New Roman" w:cs="Times New Roman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администратора  муниципальной программы, не являющегося администратором иной муниципальной программы;</w:t>
      </w:r>
    </w:p>
    <w:p w:rsidR="00083737" w:rsidRPr="00475725" w:rsidRDefault="00083737" w:rsidP="00E6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725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083737" w:rsidRPr="00475725" w:rsidRDefault="00083737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37" w:rsidRPr="00475725" w:rsidRDefault="00083737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регулирования</w:t>
      </w:r>
    </w:p>
    <w:p w:rsidR="00083737" w:rsidRPr="00475725" w:rsidRDefault="00083737" w:rsidP="0047572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083737" w:rsidRPr="00475725" w:rsidRDefault="00083737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83737" w:rsidRPr="00824786" w:rsidRDefault="00083737" w:rsidP="00E62C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37" w:rsidRPr="00475725" w:rsidRDefault="00083737" w:rsidP="00F72F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  <w:r w:rsidRPr="00475725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участие других организаций не предусмотрено.</w:t>
      </w:r>
    </w:p>
    <w:p w:rsidR="00083737" w:rsidRPr="00475725" w:rsidRDefault="00083737" w:rsidP="00F72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2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725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  <w:r w:rsidRPr="00475725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083737" w:rsidRPr="00475725" w:rsidRDefault="00083737" w:rsidP="00E6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083737" w:rsidRPr="00475725" w:rsidRDefault="00083737" w:rsidP="00E6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083737" w:rsidRPr="00475725" w:rsidRDefault="00083737" w:rsidP="00E6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</w:p>
    <w:p w:rsidR="00083737" w:rsidRPr="00475725" w:rsidRDefault="00083737" w:rsidP="00E6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Их снижению будут способствовать:</w:t>
      </w:r>
    </w:p>
    <w:p w:rsidR="00083737" w:rsidRPr="00475725" w:rsidRDefault="00083737" w:rsidP="00E6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а) реализация мероприятий, направленных на повышение собираемости налогов и сборов;</w:t>
      </w:r>
    </w:p>
    <w:p w:rsidR="00083737" w:rsidRPr="00475725" w:rsidRDefault="00083737" w:rsidP="00E6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083737" w:rsidRPr="00475725" w:rsidRDefault="00083737" w:rsidP="004757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62C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083737" w:rsidRDefault="00083737" w:rsidP="00E62CC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Общий объем расходов за счет всех источников на реализацию программы составит 13</w:t>
      </w:r>
      <w:r>
        <w:rPr>
          <w:rFonts w:ascii="Times New Roman" w:hAnsi="Times New Roman" w:cs="Times New Roman"/>
          <w:sz w:val="24"/>
          <w:szCs w:val="24"/>
        </w:rPr>
        <w:t xml:space="preserve"> 434</w:t>
      </w:r>
      <w:r w:rsidRPr="002B7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703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3737" w:rsidRDefault="00083737" w:rsidP="00767393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931,0</w:t>
      </w:r>
      <w:r w:rsidRPr="002B703E">
        <w:rPr>
          <w:rFonts w:ascii="Times New Roman" w:hAnsi="Times New Roman" w:cs="Times New Roman"/>
          <w:sz w:val="24"/>
          <w:szCs w:val="24"/>
        </w:rPr>
        <w:t xml:space="preserve"> тыс. рублей , в том числе по годам реализации программы:</w:t>
      </w:r>
    </w:p>
    <w:p w:rsidR="00083737" w:rsidRPr="002B703E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2B7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703E">
        <w:rPr>
          <w:rFonts w:ascii="Times New Roman" w:hAnsi="Times New Roman" w:cs="Times New Roman"/>
          <w:sz w:val="24"/>
          <w:szCs w:val="24"/>
        </w:rPr>
        <w:t xml:space="preserve">  тыс. рублей;(справочно) 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2020 год – 140,0   тыс. рублей; (справочно)  </w:t>
      </w:r>
      <w:r w:rsidRPr="002B703E">
        <w:rPr>
          <w:rFonts w:ascii="Times New Roman" w:hAnsi="Times New Roman" w:cs="Times New Roman"/>
          <w:sz w:val="24"/>
          <w:szCs w:val="24"/>
        </w:rPr>
        <w:br/>
        <w:t>2021 год – 150,0   тыс. рублей; (справочно)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2022 год – 160,0   тыс. рублей. (справочно)   </w:t>
      </w:r>
    </w:p>
    <w:p w:rsidR="00083737" w:rsidRPr="002B703E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2023 год - 170,0  тыс. рублей (справочно)</w:t>
      </w:r>
    </w:p>
    <w:p w:rsidR="00083737" w:rsidRPr="002B703E" w:rsidRDefault="00083737" w:rsidP="004851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2024 год - 180,0  тыс. рублей (справочно)</w:t>
      </w:r>
      <w:r w:rsidRPr="002B703E">
        <w:rPr>
          <w:rFonts w:ascii="Times New Roman" w:hAnsi="Times New Roman" w:cs="Times New Roman"/>
          <w:sz w:val="24"/>
          <w:szCs w:val="24"/>
        </w:rPr>
        <w:br/>
        <w:t>На реализацию программы планируется привлечь: средства федерального бюджета в объеме  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2B703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083737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 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B703E">
        <w:rPr>
          <w:rFonts w:ascii="Times New Roman" w:hAnsi="Times New Roman" w:cs="Times New Roman"/>
          <w:sz w:val="24"/>
          <w:szCs w:val="24"/>
        </w:rPr>
        <w:t xml:space="preserve"> тыс. рублей;                                                  </w:t>
      </w:r>
      <w:r w:rsidRPr="002B703E">
        <w:rPr>
          <w:rFonts w:ascii="Times New Roman" w:hAnsi="Times New Roman" w:cs="Times New Roman"/>
          <w:sz w:val="24"/>
          <w:szCs w:val="24"/>
        </w:rPr>
        <w:br/>
        <w:t>средства бюджета муниципального образования «Шебалинский район»</w:t>
      </w:r>
      <w:r w:rsidRPr="007673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12203,6</w:t>
      </w:r>
      <w:r w:rsidRPr="007673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703E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03E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 программы:</w:t>
      </w:r>
    </w:p>
    <w:p w:rsidR="00083737" w:rsidRPr="002B703E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 xml:space="preserve">2019 год –    </w:t>
      </w:r>
      <w:r>
        <w:rPr>
          <w:rFonts w:ascii="Times New Roman" w:hAnsi="Times New Roman" w:cs="Times New Roman"/>
          <w:sz w:val="24"/>
          <w:szCs w:val="24"/>
        </w:rPr>
        <w:t>2112,6</w:t>
      </w:r>
      <w:r w:rsidRPr="002B703E">
        <w:rPr>
          <w:rFonts w:ascii="Times New Roman" w:hAnsi="Times New Roman" w:cs="Times New Roman"/>
          <w:sz w:val="24"/>
          <w:szCs w:val="24"/>
        </w:rPr>
        <w:t xml:space="preserve"> тыс. рублей; (справочно) 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2020 год –    </w:t>
      </w:r>
      <w:r>
        <w:rPr>
          <w:rFonts w:ascii="Times New Roman" w:hAnsi="Times New Roman" w:cs="Times New Roman"/>
          <w:sz w:val="24"/>
          <w:szCs w:val="24"/>
        </w:rPr>
        <w:t>2018,2</w:t>
      </w:r>
      <w:r w:rsidRPr="002B703E">
        <w:rPr>
          <w:rFonts w:ascii="Times New Roman" w:hAnsi="Times New Roman" w:cs="Times New Roman"/>
          <w:sz w:val="24"/>
          <w:szCs w:val="24"/>
        </w:rPr>
        <w:t xml:space="preserve">   тыс. рублей; (справочно)  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2021 год –    </w:t>
      </w:r>
      <w:r>
        <w:rPr>
          <w:rFonts w:ascii="Times New Roman" w:hAnsi="Times New Roman" w:cs="Times New Roman"/>
          <w:sz w:val="24"/>
          <w:szCs w:val="24"/>
        </w:rPr>
        <w:t>2018,2</w:t>
      </w:r>
      <w:r w:rsidRPr="002B703E">
        <w:rPr>
          <w:rFonts w:ascii="Times New Roman" w:hAnsi="Times New Roman" w:cs="Times New Roman"/>
          <w:sz w:val="24"/>
          <w:szCs w:val="24"/>
        </w:rPr>
        <w:t xml:space="preserve">   тыс. рублей; (справочно)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2022 год –    </w:t>
      </w:r>
      <w:r>
        <w:rPr>
          <w:rFonts w:ascii="Times New Roman" w:hAnsi="Times New Roman" w:cs="Times New Roman"/>
          <w:sz w:val="24"/>
          <w:szCs w:val="24"/>
        </w:rPr>
        <w:t>2018,2</w:t>
      </w:r>
      <w:r w:rsidRPr="002B703E">
        <w:rPr>
          <w:rFonts w:ascii="Times New Roman" w:hAnsi="Times New Roman" w:cs="Times New Roman"/>
          <w:sz w:val="24"/>
          <w:szCs w:val="24"/>
        </w:rPr>
        <w:t xml:space="preserve">   тыс. рублей. (справочно)   </w:t>
      </w:r>
    </w:p>
    <w:p w:rsidR="00083737" w:rsidRPr="002B703E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 xml:space="preserve">2023 год  -    </w:t>
      </w:r>
      <w:r>
        <w:rPr>
          <w:rFonts w:ascii="Times New Roman" w:hAnsi="Times New Roman" w:cs="Times New Roman"/>
          <w:sz w:val="24"/>
          <w:szCs w:val="24"/>
        </w:rPr>
        <w:t>2018,2</w:t>
      </w:r>
      <w:r w:rsidRPr="002B703E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</w:p>
    <w:p w:rsidR="00083737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 xml:space="preserve">2024 год  -    </w:t>
      </w:r>
      <w:r>
        <w:rPr>
          <w:rFonts w:ascii="Times New Roman" w:hAnsi="Times New Roman" w:cs="Times New Roman"/>
          <w:sz w:val="24"/>
          <w:szCs w:val="24"/>
        </w:rPr>
        <w:t>2018,2</w:t>
      </w:r>
      <w:r w:rsidRPr="002B703E">
        <w:rPr>
          <w:rFonts w:ascii="Times New Roman" w:hAnsi="Times New Roman" w:cs="Times New Roman"/>
          <w:sz w:val="24"/>
          <w:szCs w:val="24"/>
        </w:rPr>
        <w:t xml:space="preserve">  тыс. рублей (справочно);</w:t>
      </w:r>
    </w:p>
    <w:p w:rsidR="00083737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средства из иных источников в объеме 300,0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03E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 программы:</w:t>
      </w:r>
    </w:p>
    <w:p w:rsidR="00083737" w:rsidRPr="002B703E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 xml:space="preserve">2019 год –    300,0 тыс. рублей; (справочно) 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2020 год –    0,0   тыс. рублей; (справочно)  </w:t>
      </w:r>
      <w:r w:rsidRPr="002B703E">
        <w:rPr>
          <w:rFonts w:ascii="Times New Roman" w:hAnsi="Times New Roman" w:cs="Times New Roman"/>
          <w:sz w:val="24"/>
          <w:szCs w:val="24"/>
        </w:rPr>
        <w:br/>
        <w:t>2021 год –    0,0   тыс. рублей; (справочно)</w:t>
      </w:r>
      <w:r w:rsidRPr="002B703E">
        <w:rPr>
          <w:rFonts w:ascii="Times New Roman" w:hAnsi="Times New Roman" w:cs="Times New Roman"/>
          <w:sz w:val="24"/>
          <w:szCs w:val="24"/>
        </w:rPr>
        <w:br/>
        <w:t xml:space="preserve">2022 год –    0,0   тыс. рублей. (справочно)   </w:t>
      </w:r>
    </w:p>
    <w:p w:rsidR="00083737" w:rsidRPr="002B703E" w:rsidRDefault="00083737" w:rsidP="0076739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2023 год  -    0,0  тыс. рублей (справочно)</w:t>
      </w:r>
    </w:p>
    <w:p w:rsidR="00083737" w:rsidRDefault="00083737" w:rsidP="0050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hAnsi="Times New Roman" w:cs="Times New Roman"/>
          <w:sz w:val="24"/>
          <w:szCs w:val="24"/>
        </w:rPr>
        <w:t>2024 год  -    0,0  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37" w:rsidRPr="00E62CC1" w:rsidRDefault="00083737" w:rsidP="00E62CC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62CC1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083737" w:rsidRPr="003E2C5E" w:rsidRDefault="00083737" w:rsidP="001A38D3">
      <w:pPr>
        <w:pStyle w:val="ConsPlusCell"/>
        <w:ind w:firstLine="3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 в 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083737" w:rsidRDefault="00083737" w:rsidP="001A38D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 и молодежи участвующих в культурных мероприятиях, 55%; </w:t>
      </w:r>
    </w:p>
    <w:p w:rsidR="00083737" w:rsidRDefault="00083737" w:rsidP="00E62CC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занимающихся физической культурой и спортом,60 %;</w:t>
      </w:r>
    </w:p>
    <w:p w:rsidR="00083737" w:rsidRDefault="00083737" w:rsidP="00E62CC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населения услугами культуры, 85%;</w:t>
      </w:r>
    </w:p>
    <w:p w:rsidR="00083737" w:rsidRDefault="00083737" w:rsidP="00E62CC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роста налоговых  и неналоговых поступлений в бюджет поселения, 106%;</w:t>
      </w:r>
    </w:p>
    <w:p w:rsidR="00083737" w:rsidRPr="003E2C5E" w:rsidRDefault="00083737" w:rsidP="001A38D3">
      <w:pPr>
        <w:rPr>
          <w:rFonts w:ascii="Times New Roman" w:hAnsi="Times New Roman" w:cs="Times New Roman"/>
          <w:sz w:val="24"/>
          <w:szCs w:val="24"/>
        </w:rPr>
        <w:sectPr w:rsidR="00083737" w:rsidRPr="003E2C5E" w:rsidSect="002E7266">
          <w:pgSz w:w="11906" w:h="16838"/>
          <w:pgMar w:top="515" w:right="850" w:bottom="1134" w:left="1701" w:header="850" w:footer="62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Доля финансовой обеспеченности, 100%</w:t>
      </w:r>
    </w:p>
    <w:p w:rsidR="00083737" w:rsidRPr="003E2C5E" w:rsidRDefault="00083737" w:rsidP="003D1BB8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083737" w:rsidRPr="003E2C5E" w:rsidTr="00E03844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083737" w:rsidRPr="003E2C5E" w:rsidRDefault="00083737" w:rsidP="003D1BB8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83737" w:rsidRPr="003E2C5E" w:rsidRDefault="00083737" w:rsidP="00B2654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Дъектиекское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83737" w:rsidRPr="003E2C5E" w:rsidRDefault="00083737" w:rsidP="0050765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995012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737" w:rsidRPr="003E2C5E" w:rsidRDefault="00083737" w:rsidP="003D1BB8">
            <w:pPr>
              <w:tabs>
                <w:tab w:val="left" w:pos="12474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40"/>
        <w:gridCol w:w="3821"/>
        <w:gridCol w:w="2196"/>
        <w:gridCol w:w="1215"/>
        <w:gridCol w:w="1317"/>
        <w:gridCol w:w="1541"/>
        <w:gridCol w:w="1133"/>
        <w:gridCol w:w="1187"/>
        <w:gridCol w:w="1187"/>
        <w:gridCol w:w="1216"/>
      </w:tblGrid>
      <w:tr w:rsidR="00083737" w:rsidRPr="00F7097D" w:rsidTr="0050765E">
        <w:trPr>
          <w:trHeight w:val="300"/>
        </w:trPr>
        <w:tc>
          <w:tcPr>
            <w:tcW w:w="540" w:type="dxa"/>
            <w:vMerge w:val="restart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1" w:type="dxa"/>
            <w:vMerge w:val="restart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96" w:type="dxa"/>
            <w:vMerge w:val="restart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(2018) год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3" w:type="dxa"/>
            <w:gridSpan w:val="9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F7097D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tabs>
                <w:tab w:val="left" w:pos="0"/>
              </w:tabs>
              <w:spacing w:after="0" w:line="240" w:lineRule="auto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и молодежи, участвующих в культурных мероприятиях поселения</w:t>
            </w:r>
          </w:p>
        </w:tc>
        <w:tc>
          <w:tcPr>
            <w:tcW w:w="219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1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6" w:type="dxa"/>
            <w:noWrap/>
          </w:tcPr>
          <w:p w:rsidR="00083737" w:rsidRPr="00F7097D" w:rsidRDefault="00083737" w:rsidP="00873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1" w:type="dxa"/>
            <w:noWrap/>
          </w:tcPr>
          <w:p w:rsidR="00083737" w:rsidRPr="00F7097D" w:rsidRDefault="00083737" w:rsidP="0050765E">
            <w:pPr>
              <w:pStyle w:val="ConsPlusCell"/>
              <w:ind w:right="-250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истематически занимающиеся физической культурой и спортом</w:t>
            </w:r>
          </w:p>
        </w:tc>
        <w:tc>
          <w:tcPr>
            <w:tcW w:w="219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19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поступлений в бюджет поселения</w:t>
            </w:r>
          </w:p>
        </w:tc>
        <w:tc>
          <w:tcPr>
            <w:tcW w:w="219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83737" w:rsidRPr="00F7097D" w:rsidTr="00B87B49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3" w:type="dxa"/>
            <w:gridSpan w:val="9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1.Развитие социально-культурной сферы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1" w:type="dxa"/>
            <w:noWrap/>
          </w:tcPr>
          <w:p w:rsidR="00083737" w:rsidRPr="00F7097D" w:rsidRDefault="00083737" w:rsidP="00FB2A4B">
            <w:pPr>
              <w:tabs>
                <w:tab w:val="left" w:pos="0"/>
              </w:tabs>
              <w:spacing w:after="0" w:line="240" w:lineRule="auto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19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1" w:type="dxa"/>
            <w:noWrap/>
          </w:tcPr>
          <w:p w:rsidR="00083737" w:rsidRPr="00F7097D" w:rsidRDefault="00083737" w:rsidP="00FB2A4B">
            <w:pPr>
              <w:pStyle w:val="ConsPlusCell"/>
              <w:ind w:right="-250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истематически занимающиеся физической культурой и спортом</w:t>
            </w:r>
          </w:p>
        </w:tc>
        <w:tc>
          <w:tcPr>
            <w:tcW w:w="2196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7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7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6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1" w:type="dxa"/>
            <w:noWrap/>
          </w:tcPr>
          <w:p w:rsidR="00083737" w:rsidRPr="00F7097D" w:rsidRDefault="00083737" w:rsidP="0050765E">
            <w:pPr>
              <w:pStyle w:val="ConsPlusCell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молодых людей, участвующие в мероприятиях поселения</w:t>
            </w:r>
          </w:p>
        </w:tc>
        <w:tc>
          <w:tcPr>
            <w:tcW w:w="219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1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6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83737" w:rsidRPr="00F7097D" w:rsidTr="0050765E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3" w:type="dxa"/>
            <w:gridSpan w:val="9"/>
          </w:tcPr>
          <w:p w:rsidR="00083737" w:rsidRPr="00F7097D" w:rsidRDefault="00083737" w:rsidP="00F7097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083737" w:rsidRPr="00F7097D" w:rsidTr="005D01D5">
        <w:trPr>
          <w:trHeight w:val="300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pStyle w:val="ConsPlusCell"/>
              <w:ind w:firstLine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поступлений в бюджет поселения</w:t>
            </w:r>
          </w:p>
        </w:tc>
        <w:tc>
          <w:tcPr>
            <w:tcW w:w="219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41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" w:type="dxa"/>
            <w:noWrap/>
          </w:tcPr>
          <w:p w:rsidR="00083737" w:rsidRPr="00F7097D" w:rsidRDefault="00083737" w:rsidP="00F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6" w:type="dxa"/>
            <w:noWrap/>
          </w:tcPr>
          <w:p w:rsidR="00083737" w:rsidRPr="00F7097D" w:rsidRDefault="00083737" w:rsidP="00FB2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83737" w:rsidRPr="00F7097D" w:rsidTr="0050765E">
        <w:trPr>
          <w:trHeight w:val="688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 xml:space="preserve"> Прирост количества СМСП;</w:t>
            </w:r>
          </w:p>
        </w:tc>
        <w:tc>
          <w:tcPr>
            <w:tcW w:w="219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83737" w:rsidRPr="00044ABE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noWrap/>
            <w:vAlign w:val="center"/>
          </w:tcPr>
          <w:p w:rsidR="00083737" w:rsidRPr="00044ABE" w:rsidRDefault="00083737" w:rsidP="008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noWrap/>
            <w:vAlign w:val="center"/>
          </w:tcPr>
          <w:p w:rsidR="00083737" w:rsidRPr="00044ABE" w:rsidRDefault="00083737" w:rsidP="008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083737" w:rsidRPr="00044ABE" w:rsidRDefault="00083737" w:rsidP="008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noWrap/>
            <w:vAlign w:val="center"/>
          </w:tcPr>
          <w:p w:rsidR="00083737" w:rsidRPr="00044ABE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7" w:type="dxa"/>
            <w:noWrap/>
            <w:vAlign w:val="center"/>
          </w:tcPr>
          <w:p w:rsidR="00083737" w:rsidRPr="00044ABE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6" w:type="dxa"/>
            <w:noWrap/>
            <w:vAlign w:val="center"/>
          </w:tcPr>
          <w:p w:rsidR="00083737" w:rsidRPr="00044ABE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83737" w:rsidRPr="00F7097D" w:rsidTr="0050765E">
        <w:trPr>
          <w:trHeight w:val="988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коз, %;</w:t>
            </w:r>
          </w:p>
        </w:tc>
        <w:tc>
          <w:tcPr>
            <w:tcW w:w="219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41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6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83737" w:rsidRPr="00F7097D" w:rsidTr="0050765E">
        <w:trPr>
          <w:trHeight w:val="555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3" w:type="dxa"/>
            <w:gridSpan w:val="9"/>
            <w:noWrap/>
          </w:tcPr>
          <w:p w:rsidR="00083737" w:rsidRPr="00F7097D" w:rsidRDefault="00083737" w:rsidP="00F7097D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83737" w:rsidRPr="00F7097D" w:rsidTr="0050765E">
        <w:trPr>
          <w:trHeight w:val="555"/>
        </w:trPr>
        <w:tc>
          <w:tcPr>
            <w:tcW w:w="540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1" w:type="dxa"/>
            <w:noWrap/>
          </w:tcPr>
          <w:p w:rsidR="00083737" w:rsidRPr="00F7097D" w:rsidRDefault="00083737" w:rsidP="00F7097D">
            <w:pPr>
              <w:spacing w:line="240" w:lineRule="auto"/>
              <w:rPr>
                <w:sz w:val="24"/>
                <w:szCs w:val="24"/>
              </w:rPr>
            </w:pPr>
            <w:r w:rsidRPr="00F7097D">
              <w:rPr>
                <w:rStyle w:val="81"/>
                <w:rFonts w:cs="Times New Roman"/>
                <w:color w:val="000000"/>
                <w:sz w:val="24"/>
                <w:szCs w:val="24"/>
              </w:rPr>
              <w:t xml:space="preserve">Повышение эффективности муниципального управления </w:t>
            </w:r>
          </w:p>
        </w:tc>
        <w:tc>
          <w:tcPr>
            <w:tcW w:w="219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noWrap/>
            <w:vAlign w:val="center"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083737" w:rsidRPr="003E2C5E" w:rsidTr="002E7266">
        <w:trPr>
          <w:trHeight w:val="947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83737" w:rsidRPr="003E2C5E" w:rsidRDefault="00083737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83737" w:rsidRPr="003E2C5E" w:rsidRDefault="00083737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Дъектиекское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83737" w:rsidRPr="003E2C5E" w:rsidRDefault="00083737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995012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737" w:rsidRPr="003E2C5E" w:rsidRDefault="00083737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44"/>
        <w:gridCol w:w="5026"/>
        <w:gridCol w:w="3594"/>
        <w:gridCol w:w="2299"/>
        <w:gridCol w:w="3371"/>
      </w:tblGrid>
      <w:tr w:rsidR="00083737" w:rsidRPr="00F7097D" w:rsidTr="002E7266">
        <w:trPr>
          <w:trHeight w:val="962"/>
        </w:trPr>
        <w:tc>
          <w:tcPr>
            <w:tcW w:w="844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94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371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4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F7097D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4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F70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социально-культурной сферы </w:t>
            </w: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 – культурной сферы</w:t>
            </w:r>
          </w:p>
        </w:tc>
        <w:tc>
          <w:tcPr>
            <w:tcW w:w="3594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Дъектиекское сельское поселение</w:t>
            </w:r>
          </w:p>
        </w:tc>
        <w:tc>
          <w:tcPr>
            <w:tcW w:w="2299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1" w:type="dxa"/>
            <w:vMerge w:val="restart"/>
            <w:noWrap/>
          </w:tcPr>
          <w:p w:rsidR="00083737" w:rsidRPr="00F7097D" w:rsidRDefault="00083737" w:rsidP="00F709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083737" w:rsidRPr="00F7097D" w:rsidRDefault="00083737" w:rsidP="00F709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3594" w:type="dxa"/>
            <w:noWrap/>
          </w:tcPr>
          <w:p w:rsidR="00083737" w:rsidRDefault="00083737"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Дъектиекское сельское поселение</w:t>
            </w:r>
          </w:p>
        </w:tc>
        <w:tc>
          <w:tcPr>
            <w:tcW w:w="2299" w:type="dxa"/>
            <w:noWrap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1" w:type="dxa"/>
            <w:vMerge/>
            <w:noWrap/>
          </w:tcPr>
          <w:p w:rsidR="00083737" w:rsidRPr="00F7097D" w:rsidRDefault="00083737" w:rsidP="00F709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 мероприятий по работе с детьми и молодёжью</w:t>
            </w:r>
          </w:p>
        </w:tc>
        <w:tc>
          <w:tcPr>
            <w:tcW w:w="3594" w:type="dxa"/>
            <w:noWrap/>
          </w:tcPr>
          <w:p w:rsidR="00083737" w:rsidRDefault="00083737"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Дъектиекское сельское поселение</w:t>
            </w:r>
          </w:p>
        </w:tc>
        <w:tc>
          <w:tcPr>
            <w:tcW w:w="2299" w:type="dxa"/>
            <w:noWrap/>
          </w:tcPr>
          <w:p w:rsidR="00083737" w:rsidRPr="00F7097D" w:rsidRDefault="00083737" w:rsidP="00F70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1" w:type="dxa"/>
            <w:vMerge/>
            <w:noWrap/>
          </w:tcPr>
          <w:p w:rsidR="00083737" w:rsidRPr="00F7097D" w:rsidRDefault="00083737" w:rsidP="00F709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4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70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эффективной системы управления и распоряжение муниципальными финансами</w:t>
            </w:r>
          </w:p>
        </w:tc>
        <w:tc>
          <w:tcPr>
            <w:tcW w:w="3594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Дъектиекское сельское поселение</w:t>
            </w:r>
          </w:p>
        </w:tc>
        <w:tc>
          <w:tcPr>
            <w:tcW w:w="2299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1" w:type="dxa"/>
            <w:vMerge w:val="restart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количество СМСП.</w:t>
            </w:r>
          </w:p>
          <w:p w:rsidR="00083737" w:rsidRPr="00F7097D" w:rsidRDefault="00083737" w:rsidP="002E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359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Дъектиекское сельское поселение</w:t>
            </w:r>
          </w:p>
        </w:tc>
        <w:tc>
          <w:tcPr>
            <w:tcW w:w="2299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1" w:type="dxa"/>
            <w:vMerge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F7097D" w:rsidTr="002E7266">
        <w:trPr>
          <w:trHeight w:val="305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4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подпрограмма:3 </w:t>
            </w:r>
            <w:r w:rsidRPr="00F7097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83737" w:rsidRPr="00F7097D" w:rsidTr="002E7266">
        <w:trPr>
          <w:trHeight w:val="846"/>
        </w:trPr>
        <w:tc>
          <w:tcPr>
            <w:tcW w:w="84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3594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Дъектиекское сельское поселение</w:t>
            </w:r>
          </w:p>
        </w:tc>
        <w:tc>
          <w:tcPr>
            <w:tcW w:w="2299" w:type="dxa"/>
            <w:noWrap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1" w:type="dxa"/>
            <w:noWrap/>
          </w:tcPr>
          <w:p w:rsidR="00083737" w:rsidRPr="00F7097D" w:rsidRDefault="00083737" w:rsidP="00F7097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</w:t>
            </w:r>
          </w:p>
        </w:tc>
      </w:tr>
    </w:tbl>
    <w:p w:rsidR="00083737" w:rsidRPr="003E2C5E" w:rsidRDefault="00083737" w:rsidP="00395FC2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083737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83737" w:rsidRPr="003E2C5E" w:rsidRDefault="00083737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83737" w:rsidRPr="003E2C5E" w:rsidRDefault="00083737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Дъектиекское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83737" w:rsidRPr="003E2C5E" w:rsidRDefault="00083737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995012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737" w:rsidRPr="003E2C5E" w:rsidRDefault="00083737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083737" w:rsidRPr="003E2C5E" w:rsidRDefault="00083737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736"/>
        <w:gridCol w:w="2271"/>
        <w:gridCol w:w="1288"/>
        <w:gridCol w:w="1270"/>
        <w:gridCol w:w="1270"/>
        <w:gridCol w:w="1204"/>
        <w:gridCol w:w="1415"/>
        <w:gridCol w:w="2793"/>
      </w:tblGrid>
      <w:tr w:rsidR="00083737" w:rsidRPr="003E2C5E" w:rsidTr="00E00D12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083737" w:rsidRPr="003E2C5E" w:rsidTr="00E00D12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социально-культурной сферы</w:t>
            </w: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0D12">
            <w:pPr>
              <w:spacing w:after="0" w:line="240" w:lineRule="auto"/>
              <w:ind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0D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3E2C5E" w:rsidTr="00E00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737" w:rsidRPr="003E2C5E" w:rsidRDefault="00083737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737" w:rsidRDefault="00083737" w:rsidP="00395FC2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83737" w:rsidRPr="003E2C5E" w:rsidRDefault="00083737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E2C5E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083737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83737" w:rsidRPr="003E2C5E" w:rsidRDefault="00083737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83737" w:rsidRPr="003E2C5E" w:rsidRDefault="00083737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Дъектиекское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083737" w:rsidRPr="003E2C5E" w:rsidRDefault="00083737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995012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737" w:rsidRPr="003E2C5E" w:rsidRDefault="00083737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3737" w:rsidRPr="003E2C5E" w:rsidRDefault="00083737" w:rsidP="00EF2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09"/>
        <w:gridCol w:w="1998"/>
        <w:gridCol w:w="731"/>
        <w:gridCol w:w="643"/>
        <w:gridCol w:w="643"/>
        <w:gridCol w:w="663"/>
        <w:gridCol w:w="569"/>
        <w:gridCol w:w="633"/>
        <w:gridCol w:w="1066"/>
        <w:gridCol w:w="709"/>
        <w:gridCol w:w="992"/>
        <w:gridCol w:w="992"/>
        <w:gridCol w:w="993"/>
        <w:gridCol w:w="992"/>
        <w:gridCol w:w="993"/>
        <w:gridCol w:w="993"/>
      </w:tblGrid>
      <w:tr w:rsidR="00083737" w:rsidRPr="00F7097D" w:rsidTr="00044ABE">
        <w:trPr>
          <w:trHeight w:val="497"/>
        </w:trPr>
        <w:tc>
          <w:tcPr>
            <w:tcW w:w="1809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98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0" w:type="dxa"/>
            <w:gridSpan w:val="5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5" w:type="dxa"/>
            <w:gridSpan w:val="6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Дъектиекское  сельское поселение, тыс. рублей</w:t>
            </w:r>
          </w:p>
        </w:tc>
      </w:tr>
      <w:tr w:rsidR="00083737" w:rsidRPr="00F7097D" w:rsidTr="00044ABE">
        <w:trPr>
          <w:trHeight w:val="663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66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9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66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9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998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097D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2243,6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2158,2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2178,2</w:t>
            </w: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2188,2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2198,2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F7097D" w:rsidTr="00044ABE">
        <w:trPr>
          <w:trHeight w:val="232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98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83737" w:rsidRPr="00F7097D" w:rsidTr="00044ABE">
        <w:trPr>
          <w:trHeight w:val="199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 –досуговой деятельности</w:t>
            </w: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0100302100</w:t>
            </w: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0100302100</w:t>
            </w: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молодежи</w:t>
            </w: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0100302100</w:t>
            </w: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CF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 потенциала</w:t>
            </w:r>
          </w:p>
        </w:tc>
        <w:tc>
          <w:tcPr>
            <w:tcW w:w="731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3737" w:rsidRPr="00F7097D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998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эффективной системы управления и распоряжение муниципальными финансами </w:t>
            </w: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083737" w:rsidRPr="00F7097D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3737" w:rsidRPr="00F7097D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083737" w:rsidRPr="00F7097D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  управления муниципальной собственностью</w:t>
            </w: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2112,6</w:t>
            </w:r>
          </w:p>
        </w:tc>
        <w:tc>
          <w:tcPr>
            <w:tcW w:w="992" w:type="dxa"/>
            <w:noWrap/>
          </w:tcPr>
          <w:p w:rsidR="00083737" w:rsidRPr="00F7097D" w:rsidRDefault="00083737" w:rsidP="00044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3" w:type="dxa"/>
          </w:tcPr>
          <w:p w:rsidR="00083737" w:rsidRPr="00F7097D" w:rsidRDefault="00083737" w:rsidP="00044A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2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3" w:type="dxa"/>
            <w:noWrap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3" w:type="dxa"/>
          </w:tcPr>
          <w:p w:rsidR="00083737" w:rsidRPr="00F7097D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998" w:type="dxa"/>
            <w:vMerge w:val="restart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муниципального управления</w:t>
            </w: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</w:t>
            </w: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96715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2112,6</w:t>
            </w:r>
          </w:p>
        </w:tc>
        <w:tc>
          <w:tcPr>
            <w:tcW w:w="992" w:type="dxa"/>
            <w:noWrap/>
          </w:tcPr>
          <w:p w:rsidR="00083737" w:rsidRPr="00F7097D" w:rsidRDefault="00083737" w:rsidP="0096715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801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0134180110</w:t>
            </w: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</w:tcPr>
          <w:p w:rsidR="00083737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711,15</w:t>
            </w:r>
          </w:p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83737" w:rsidRPr="00F7097D" w:rsidRDefault="00083737" w:rsidP="0096715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993" w:type="dxa"/>
          </w:tcPr>
          <w:p w:rsidR="00083737" w:rsidRPr="00F7097D" w:rsidRDefault="00083737" w:rsidP="0096715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992" w:type="dxa"/>
          </w:tcPr>
          <w:p w:rsidR="00083737" w:rsidRPr="00F7097D" w:rsidRDefault="00083737" w:rsidP="00967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993" w:type="dxa"/>
          </w:tcPr>
          <w:p w:rsidR="00083737" w:rsidRPr="00F7097D" w:rsidRDefault="00083737" w:rsidP="00967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801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0134180110</w:t>
            </w: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158,64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158,64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158,64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158,64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158,64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158,64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801 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10210100</w:t>
            </w: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893,10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964,0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964,0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964,0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964,0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964,0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801 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noWrap/>
          </w:tcPr>
          <w:p w:rsidR="00083737" w:rsidRPr="00F7097D" w:rsidRDefault="00083737" w:rsidP="00044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10210100</w:t>
            </w: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269,72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269,72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269,72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269,72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269,72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269,72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9900151180</w:t>
            </w: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</w:tr>
      <w:tr w:rsidR="00083737" w:rsidRPr="00F7097D" w:rsidTr="00044ABE">
        <w:trPr>
          <w:trHeight w:val="221"/>
        </w:trPr>
        <w:tc>
          <w:tcPr>
            <w:tcW w:w="1809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9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6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9900151180</w:t>
            </w:r>
          </w:p>
        </w:tc>
        <w:tc>
          <w:tcPr>
            <w:tcW w:w="709" w:type="dxa"/>
            <w:noWrap/>
          </w:tcPr>
          <w:p w:rsidR="00083737" w:rsidRPr="00F7097D" w:rsidRDefault="00083737" w:rsidP="00F7097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992" w:type="dxa"/>
            <w:noWrap/>
          </w:tcPr>
          <w:p w:rsidR="00083737" w:rsidRPr="00F7097D" w:rsidRDefault="00083737" w:rsidP="00F7097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992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993" w:type="dxa"/>
            <w:noWrap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993" w:type="dxa"/>
          </w:tcPr>
          <w:p w:rsidR="00083737" w:rsidRPr="00F7097D" w:rsidRDefault="00083737" w:rsidP="00F70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18,55</w:t>
            </w:r>
          </w:p>
        </w:tc>
      </w:tr>
    </w:tbl>
    <w:p w:rsidR="00083737" w:rsidRPr="003E2C5E" w:rsidRDefault="0008373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3737" w:rsidRDefault="00083737" w:rsidP="00B86C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" w:tblpY="-769"/>
        <w:tblW w:w="17259" w:type="dxa"/>
        <w:tblLayout w:type="fixed"/>
        <w:tblLook w:val="00A0"/>
      </w:tblPr>
      <w:tblGrid>
        <w:gridCol w:w="16551"/>
        <w:gridCol w:w="708"/>
      </w:tblGrid>
      <w:tr w:rsidR="00083737" w:rsidRPr="003E2C5E" w:rsidTr="002E7266">
        <w:trPr>
          <w:trHeight w:val="1380"/>
        </w:trPr>
        <w:tc>
          <w:tcPr>
            <w:tcW w:w="16551" w:type="dxa"/>
            <w:tcBorders>
              <w:top w:val="nil"/>
              <w:left w:val="nil"/>
              <w:bottom w:val="nil"/>
              <w:right w:val="nil"/>
            </w:tcBorders>
          </w:tcPr>
          <w:p w:rsidR="00083737" w:rsidRDefault="00083737" w:rsidP="00D557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40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83737" w:rsidRPr="003E2C5E" w:rsidRDefault="00083737" w:rsidP="00D557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83737" w:rsidRPr="003E2C5E" w:rsidRDefault="00083737" w:rsidP="00D557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Дъектиекское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83737" w:rsidRPr="003E2C5E" w:rsidRDefault="00083737" w:rsidP="00D557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995012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3737" w:rsidRPr="003E2C5E" w:rsidRDefault="00083737" w:rsidP="006558FC">
            <w:pPr>
              <w:spacing w:after="0" w:line="240" w:lineRule="auto"/>
              <w:ind w:left="-108" w:firstLine="283"/>
              <w:rPr>
                <w:color w:val="000000"/>
              </w:rPr>
            </w:pPr>
          </w:p>
        </w:tc>
      </w:tr>
    </w:tbl>
    <w:p w:rsidR="00083737" w:rsidRDefault="00083737" w:rsidP="002E72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76"/>
        <w:gridCol w:w="2010"/>
        <w:gridCol w:w="2318"/>
        <w:gridCol w:w="2926"/>
        <w:gridCol w:w="1289"/>
        <w:gridCol w:w="1559"/>
        <w:gridCol w:w="1417"/>
        <w:gridCol w:w="1276"/>
        <w:gridCol w:w="1056"/>
        <w:gridCol w:w="8"/>
        <w:gridCol w:w="982"/>
      </w:tblGrid>
      <w:tr w:rsidR="00083737" w:rsidRPr="004B786C" w:rsidTr="004B786C">
        <w:trPr>
          <w:trHeight w:val="405"/>
        </w:trPr>
        <w:tc>
          <w:tcPr>
            <w:tcW w:w="576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26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87" w:type="dxa"/>
            <w:gridSpan w:val="7"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083737" w:rsidRPr="004B786C" w:rsidTr="004B786C">
        <w:trPr>
          <w:trHeight w:val="90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083737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3737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83737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83737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083737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0" w:type="dxa"/>
            <w:gridSpan w:val="2"/>
          </w:tcPr>
          <w:p w:rsidR="00083737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83737" w:rsidRPr="004B786C" w:rsidTr="00B148F1">
        <w:trPr>
          <w:trHeight w:val="300"/>
        </w:trPr>
        <w:tc>
          <w:tcPr>
            <w:tcW w:w="576" w:type="dxa"/>
            <w:vMerge w:val="restart"/>
            <w:noWrap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6D3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bCs/>
              </w:rPr>
              <w:t>Обеспечение экономического роста и обеспечения благоприятных условий жизни населения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9D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2543,6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2158,2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2178,2</w:t>
            </w:r>
          </w:p>
        </w:tc>
        <w:tc>
          <w:tcPr>
            <w:tcW w:w="105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2188,2</w:t>
            </w:r>
          </w:p>
        </w:tc>
        <w:tc>
          <w:tcPr>
            <w:tcW w:w="990" w:type="dxa"/>
            <w:gridSpan w:val="2"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2198,2</w:t>
            </w:r>
          </w:p>
        </w:tc>
      </w:tr>
      <w:tr w:rsidR="00083737" w:rsidRPr="004B786C" w:rsidTr="00B148F1">
        <w:trPr>
          <w:trHeight w:val="30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  <w:vAlign w:val="center"/>
          </w:tcPr>
          <w:p w:rsidR="00083737" w:rsidRPr="004B786C" w:rsidRDefault="00083737" w:rsidP="009D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2243,6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2158,2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2178,2</w:t>
            </w:r>
          </w:p>
        </w:tc>
        <w:tc>
          <w:tcPr>
            <w:tcW w:w="105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2188,2</w:t>
            </w:r>
          </w:p>
        </w:tc>
        <w:tc>
          <w:tcPr>
            <w:tcW w:w="990" w:type="dxa"/>
            <w:gridSpan w:val="2"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2198,2</w:t>
            </w:r>
          </w:p>
        </w:tc>
      </w:tr>
      <w:tr w:rsidR="00083737" w:rsidRPr="004B786C" w:rsidTr="004B786C">
        <w:trPr>
          <w:trHeight w:val="51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B14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58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B14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55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B14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планируемые к привлечению из</w:t>
            </w: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9D1782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center"/>
          </w:tcPr>
          <w:p w:rsidR="00083737" w:rsidRPr="004B786C" w:rsidRDefault="00083737" w:rsidP="009D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083737" w:rsidRPr="004B786C" w:rsidRDefault="00083737" w:rsidP="00485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3718B9">
        <w:trPr>
          <w:trHeight w:val="382"/>
        </w:trPr>
        <w:tc>
          <w:tcPr>
            <w:tcW w:w="576" w:type="dxa"/>
            <w:vMerge w:val="restart"/>
            <w:noWrap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 </w:t>
            </w:r>
          </w:p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767393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083737" w:rsidRPr="00767393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56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83737" w:rsidRPr="004B786C" w:rsidTr="003718B9">
        <w:trPr>
          <w:trHeight w:val="27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767393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  <w:vAlign w:val="center"/>
          </w:tcPr>
          <w:p w:rsidR="00083737" w:rsidRPr="00767393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56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83737" w:rsidRPr="004B786C" w:rsidTr="004B786C">
        <w:trPr>
          <w:trHeight w:val="51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B14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00"/>
        </w:trPr>
        <w:tc>
          <w:tcPr>
            <w:tcW w:w="576" w:type="dxa"/>
            <w:vMerge/>
            <w:noWrap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B14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00"/>
        </w:trPr>
        <w:tc>
          <w:tcPr>
            <w:tcW w:w="576" w:type="dxa"/>
            <w:vMerge/>
            <w:noWrap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00"/>
        </w:trPr>
        <w:tc>
          <w:tcPr>
            <w:tcW w:w="576" w:type="dxa"/>
            <w:vMerge/>
            <w:noWrap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9D1782">
        <w:trPr>
          <w:trHeight w:val="300"/>
        </w:trPr>
        <w:tc>
          <w:tcPr>
            <w:tcW w:w="576" w:type="dxa"/>
            <w:vMerge w:val="restart"/>
            <w:noWrap/>
          </w:tcPr>
          <w:p w:rsidR="00083737" w:rsidRPr="004B786C" w:rsidRDefault="00083737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Развитие культурно –досуговой деятельности 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083737" w:rsidRPr="004B786C" w:rsidRDefault="00083737" w:rsidP="009D1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83737" w:rsidRPr="004B786C" w:rsidTr="00B148F1">
        <w:trPr>
          <w:trHeight w:val="30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  <w:vAlign w:val="center"/>
          </w:tcPr>
          <w:p w:rsidR="00083737" w:rsidRPr="004B786C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F70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083737" w:rsidRPr="004B786C" w:rsidTr="004B786C">
        <w:trPr>
          <w:trHeight w:val="51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51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510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B148F1">
        <w:trPr>
          <w:trHeight w:val="315"/>
        </w:trPr>
        <w:tc>
          <w:tcPr>
            <w:tcW w:w="576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83737" w:rsidRPr="004B786C" w:rsidTr="00B148F1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B148F1">
        <w:trPr>
          <w:trHeight w:val="315"/>
        </w:trPr>
        <w:tc>
          <w:tcPr>
            <w:tcW w:w="576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4B786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мероприятий по работе с детьми и молодёжью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83737" w:rsidRPr="004B786C" w:rsidTr="00B148F1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sz w:val="24"/>
                <w:szCs w:val="24"/>
              </w:rPr>
              <w:t>Формирование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фективной </w:t>
            </w:r>
            <w:r w:rsidRPr="004B78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 распоряжения муниципальными финансами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 w:val="restart"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муниципальной собственностью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 w:val="restart"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5C5F64">
        <w:trPr>
          <w:trHeight w:val="315"/>
        </w:trPr>
        <w:tc>
          <w:tcPr>
            <w:tcW w:w="576" w:type="dxa"/>
            <w:vMerge w:val="restart"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10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18" w:type="dxa"/>
            <w:vMerge w:val="restart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BC2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2112,6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BC2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1417" w:type="dxa"/>
            <w:noWrap/>
          </w:tcPr>
          <w:p w:rsidR="00083737" w:rsidRPr="003E2C5E" w:rsidRDefault="00083737" w:rsidP="00371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5C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5C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82" w:type="dxa"/>
          </w:tcPr>
          <w:p w:rsidR="00083737" w:rsidRPr="003E2C5E" w:rsidRDefault="00083737" w:rsidP="005C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CE63FD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083737" w:rsidRPr="004B786C" w:rsidRDefault="00083737" w:rsidP="00CE6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737" w:rsidRPr="004B786C" w:rsidTr="003718B9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center"/>
          </w:tcPr>
          <w:p w:rsidR="00083737" w:rsidRPr="003E2C5E" w:rsidRDefault="00083737" w:rsidP="00B1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2112,6</w:t>
            </w:r>
          </w:p>
        </w:tc>
        <w:tc>
          <w:tcPr>
            <w:tcW w:w="1559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1417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1276" w:type="dxa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  <w:tc>
          <w:tcPr>
            <w:tcW w:w="982" w:type="dxa"/>
            <w:vAlign w:val="center"/>
          </w:tcPr>
          <w:p w:rsidR="00083737" w:rsidRPr="003E2C5E" w:rsidRDefault="00083737" w:rsidP="0037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</w:t>
            </w:r>
          </w:p>
        </w:tc>
      </w:tr>
      <w:tr w:rsidR="00083737" w:rsidRPr="004B786C" w:rsidTr="004B786C">
        <w:trPr>
          <w:trHeight w:val="315"/>
        </w:trPr>
        <w:tc>
          <w:tcPr>
            <w:tcW w:w="576" w:type="dxa"/>
            <w:vMerge/>
            <w:vAlign w:val="center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</w:tcPr>
          <w:p w:rsidR="00083737" w:rsidRPr="004B786C" w:rsidRDefault="00083737" w:rsidP="004B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  <w:vAlign w:val="bottom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bottom"/>
          </w:tcPr>
          <w:p w:rsidR="00083737" w:rsidRPr="004B786C" w:rsidRDefault="00083737" w:rsidP="007B3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83737" w:rsidRDefault="00083737" w:rsidP="0032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37" w:rsidRPr="00615F56" w:rsidRDefault="00083737" w:rsidP="0032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737" w:rsidRPr="00615F56" w:rsidSect="00044AB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37" w:rsidRDefault="00083737" w:rsidP="007B4922">
      <w:pPr>
        <w:spacing w:after="0" w:line="240" w:lineRule="auto"/>
      </w:pPr>
      <w:r>
        <w:separator/>
      </w:r>
    </w:p>
  </w:endnote>
  <w:endnote w:type="continuationSeparator" w:id="0">
    <w:p w:rsidR="00083737" w:rsidRDefault="00083737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37" w:rsidRDefault="00083737" w:rsidP="007B4922">
      <w:pPr>
        <w:spacing w:after="0" w:line="240" w:lineRule="auto"/>
      </w:pPr>
      <w:r>
        <w:separator/>
      </w:r>
    </w:p>
  </w:footnote>
  <w:footnote w:type="continuationSeparator" w:id="0">
    <w:p w:rsidR="00083737" w:rsidRDefault="00083737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3F942DF"/>
    <w:multiLevelType w:val="hybridMultilevel"/>
    <w:tmpl w:val="E3F2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220CC8"/>
    <w:multiLevelType w:val="hybridMultilevel"/>
    <w:tmpl w:val="4D80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5B70A8"/>
    <w:multiLevelType w:val="hybridMultilevel"/>
    <w:tmpl w:val="E35AB6CA"/>
    <w:lvl w:ilvl="0" w:tplc="2D4E6C72">
      <w:start w:val="2"/>
      <w:numFmt w:val="decimal"/>
      <w:lvlText w:val="%1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7">
    <w:nsid w:val="4D6153CE"/>
    <w:multiLevelType w:val="hybridMultilevel"/>
    <w:tmpl w:val="90489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7B806EA"/>
    <w:multiLevelType w:val="hybridMultilevel"/>
    <w:tmpl w:val="407C408A"/>
    <w:lvl w:ilvl="0" w:tplc="2E24958A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89C3102"/>
    <w:multiLevelType w:val="hybridMultilevel"/>
    <w:tmpl w:val="5ED4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C0933"/>
    <w:multiLevelType w:val="hybridMultilevel"/>
    <w:tmpl w:val="0512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E269B"/>
    <w:multiLevelType w:val="hybridMultilevel"/>
    <w:tmpl w:val="92205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B8902F3"/>
    <w:multiLevelType w:val="hybridMultilevel"/>
    <w:tmpl w:val="39BC5B3E"/>
    <w:lvl w:ilvl="0" w:tplc="D41A76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8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17"/>
  </w:num>
  <w:num w:numId="15">
    <w:abstractNumId w:val="7"/>
  </w:num>
  <w:num w:numId="16">
    <w:abstractNumId w:val="16"/>
  </w:num>
  <w:num w:numId="17">
    <w:abstractNumId w:val="6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10677"/>
    <w:rsid w:val="000131D3"/>
    <w:rsid w:val="00013683"/>
    <w:rsid w:val="00016F4A"/>
    <w:rsid w:val="000200B9"/>
    <w:rsid w:val="0002403D"/>
    <w:rsid w:val="00026AB3"/>
    <w:rsid w:val="00031455"/>
    <w:rsid w:val="000436F7"/>
    <w:rsid w:val="00044ABE"/>
    <w:rsid w:val="0004520E"/>
    <w:rsid w:val="00065529"/>
    <w:rsid w:val="000772F8"/>
    <w:rsid w:val="000835F2"/>
    <w:rsid w:val="00083737"/>
    <w:rsid w:val="00086BBE"/>
    <w:rsid w:val="000A291B"/>
    <w:rsid w:val="000A3D4D"/>
    <w:rsid w:val="000A57DB"/>
    <w:rsid w:val="000B1BB5"/>
    <w:rsid w:val="000B2B8C"/>
    <w:rsid w:val="000D70D8"/>
    <w:rsid w:val="000D7164"/>
    <w:rsid w:val="000E35E2"/>
    <w:rsid w:val="000E3AE8"/>
    <w:rsid w:val="000E6176"/>
    <w:rsid w:val="000F4594"/>
    <w:rsid w:val="000F54B4"/>
    <w:rsid w:val="000F5A64"/>
    <w:rsid w:val="001045AA"/>
    <w:rsid w:val="0011165B"/>
    <w:rsid w:val="0011348A"/>
    <w:rsid w:val="001141BB"/>
    <w:rsid w:val="00116B9E"/>
    <w:rsid w:val="00122035"/>
    <w:rsid w:val="00122313"/>
    <w:rsid w:val="00123E3B"/>
    <w:rsid w:val="00126105"/>
    <w:rsid w:val="00133AE5"/>
    <w:rsid w:val="001479B6"/>
    <w:rsid w:val="00147BF8"/>
    <w:rsid w:val="00150D4B"/>
    <w:rsid w:val="00156700"/>
    <w:rsid w:val="00162800"/>
    <w:rsid w:val="00163698"/>
    <w:rsid w:val="00171FC6"/>
    <w:rsid w:val="00172076"/>
    <w:rsid w:val="00181D4D"/>
    <w:rsid w:val="00182278"/>
    <w:rsid w:val="00182593"/>
    <w:rsid w:val="001A2576"/>
    <w:rsid w:val="001A38D3"/>
    <w:rsid w:val="001A7267"/>
    <w:rsid w:val="001B00C4"/>
    <w:rsid w:val="001B3BC9"/>
    <w:rsid w:val="001B69B2"/>
    <w:rsid w:val="001C76CF"/>
    <w:rsid w:val="001D291C"/>
    <w:rsid w:val="001D3CFA"/>
    <w:rsid w:val="001E47D5"/>
    <w:rsid w:val="001F1DE4"/>
    <w:rsid w:val="001F26AF"/>
    <w:rsid w:val="001F2729"/>
    <w:rsid w:val="001F48B6"/>
    <w:rsid w:val="00203EE1"/>
    <w:rsid w:val="002067B3"/>
    <w:rsid w:val="00212303"/>
    <w:rsid w:val="00212CEA"/>
    <w:rsid w:val="00224D2F"/>
    <w:rsid w:val="00230972"/>
    <w:rsid w:val="002341E1"/>
    <w:rsid w:val="0023690B"/>
    <w:rsid w:val="00245215"/>
    <w:rsid w:val="00245278"/>
    <w:rsid w:val="0024568A"/>
    <w:rsid w:val="0025166C"/>
    <w:rsid w:val="002532C7"/>
    <w:rsid w:val="00262163"/>
    <w:rsid w:val="00262B05"/>
    <w:rsid w:val="00267A10"/>
    <w:rsid w:val="00275D77"/>
    <w:rsid w:val="00275F71"/>
    <w:rsid w:val="00281C7F"/>
    <w:rsid w:val="00281E54"/>
    <w:rsid w:val="00282686"/>
    <w:rsid w:val="002827E8"/>
    <w:rsid w:val="002879D8"/>
    <w:rsid w:val="002910DC"/>
    <w:rsid w:val="002927D4"/>
    <w:rsid w:val="002A425F"/>
    <w:rsid w:val="002A5918"/>
    <w:rsid w:val="002B0CE1"/>
    <w:rsid w:val="002B1369"/>
    <w:rsid w:val="002B163C"/>
    <w:rsid w:val="002B2C63"/>
    <w:rsid w:val="002B454D"/>
    <w:rsid w:val="002B6B94"/>
    <w:rsid w:val="002B703E"/>
    <w:rsid w:val="002C2B40"/>
    <w:rsid w:val="002D1BD6"/>
    <w:rsid w:val="002D4BA0"/>
    <w:rsid w:val="002D6F5D"/>
    <w:rsid w:val="002D7A8B"/>
    <w:rsid w:val="002E6C09"/>
    <w:rsid w:val="002E71A7"/>
    <w:rsid w:val="002E7266"/>
    <w:rsid w:val="002E7D7B"/>
    <w:rsid w:val="00302A65"/>
    <w:rsid w:val="00302BB0"/>
    <w:rsid w:val="00306F1D"/>
    <w:rsid w:val="003103AF"/>
    <w:rsid w:val="00312B61"/>
    <w:rsid w:val="00313D55"/>
    <w:rsid w:val="00323373"/>
    <w:rsid w:val="003258DE"/>
    <w:rsid w:val="00330F2A"/>
    <w:rsid w:val="003341DF"/>
    <w:rsid w:val="00337252"/>
    <w:rsid w:val="003413F7"/>
    <w:rsid w:val="00341C0B"/>
    <w:rsid w:val="003463DD"/>
    <w:rsid w:val="00353437"/>
    <w:rsid w:val="00355EE2"/>
    <w:rsid w:val="00356A16"/>
    <w:rsid w:val="00360988"/>
    <w:rsid w:val="003633A4"/>
    <w:rsid w:val="0037181D"/>
    <w:rsid w:val="003718B9"/>
    <w:rsid w:val="003736E5"/>
    <w:rsid w:val="00376712"/>
    <w:rsid w:val="00384FFA"/>
    <w:rsid w:val="00386152"/>
    <w:rsid w:val="00387E26"/>
    <w:rsid w:val="00395FC2"/>
    <w:rsid w:val="003A196F"/>
    <w:rsid w:val="003A221E"/>
    <w:rsid w:val="003A7E03"/>
    <w:rsid w:val="003B22A9"/>
    <w:rsid w:val="003C08FD"/>
    <w:rsid w:val="003C4E4D"/>
    <w:rsid w:val="003D1BB8"/>
    <w:rsid w:val="003D2A6B"/>
    <w:rsid w:val="003D4216"/>
    <w:rsid w:val="003E2C5E"/>
    <w:rsid w:val="003E710B"/>
    <w:rsid w:val="00404559"/>
    <w:rsid w:val="004109C2"/>
    <w:rsid w:val="00412706"/>
    <w:rsid w:val="00413169"/>
    <w:rsid w:val="0041664A"/>
    <w:rsid w:val="00417E3F"/>
    <w:rsid w:val="004219D1"/>
    <w:rsid w:val="00424403"/>
    <w:rsid w:val="00424642"/>
    <w:rsid w:val="004412FC"/>
    <w:rsid w:val="00442E38"/>
    <w:rsid w:val="00447FE1"/>
    <w:rsid w:val="00461C05"/>
    <w:rsid w:val="0046216D"/>
    <w:rsid w:val="00473639"/>
    <w:rsid w:val="00475725"/>
    <w:rsid w:val="00476F32"/>
    <w:rsid w:val="00477D90"/>
    <w:rsid w:val="00483ADF"/>
    <w:rsid w:val="00485151"/>
    <w:rsid w:val="0048567D"/>
    <w:rsid w:val="00485C5F"/>
    <w:rsid w:val="004905C2"/>
    <w:rsid w:val="004923CD"/>
    <w:rsid w:val="004929A5"/>
    <w:rsid w:val="0049527A"/>
    <w:rsid w:val="00496C1B"/>
    <w:rsid w:val="004A7051"/>
    <w:rsid w:val="004B786C"/>
    <w:rsid w:val="004C020E"/>
    <w:rsid w:val="004D21F1"/>
    <w:rsid w:val="004D30AF"/>
    <w:rsid w:val="004D58E8"/>
    <w:rsid w:val="004E309C"/>
    <w:rsid w:val="004E7178"/>
    <w:rsid w:val="004F1FFF"/>
    <w:rsid w:val="005021C3"/>
    <w:rsid w:val="00504C36"/>
    <w:rsid w:val="0050765E"/>
    <w:rsid w:val="00510D6B"/>
    <w:rsid w:val="0051297F"/>
    <w:rsid w:val="005140D8"/>
    <w:rsid w:val="00524116"/>
    <w:rsid w:val="00524CF6"/>
    <w:rsid w:val="005308D0"/>
    <w:rsid w:val="00533A51"/>
    <w:rsid w:val="00533F8C"/>
    <w:rsid w:val="005355F1"/>
    <w:rsid w:val="00535E23"/>
    <w:rsid w:val="005376B3"/>
    <w:rsid w:val="00546AB8"/>
    <w:rsid w:val="005511AB"/>
    <w:rsid w:val="0056024A"/>
    <w:rsid w:val="005620FF"/>
    <w:rsid w:val="00563C92"/>
    <w:rsid w:val="005725CC"/>
    <w:rsid w:val="00572E2A"/>
    <w:rsid w:val="00581055"/>
    <w:rsid w:val="00592EDF"/>
    <w:rsid w:val="005A1B58"/>
    <w:rsid w:val="005B39FD"/>
    <w:rsid w:val="005C5699"/>
    <w:rsid w:val="005C5F64"/>
    <w:rsid w:val="005C689D"/>
    <w:rsid w:val="005D01D5"/>
    <w:rsid w:val="005D2F65"/>
    <w:rsid w:val="005E1F5B"/>
    <w:rsid w:val="005E6BCF"/>
    <w:rsid w:val="0060037D"/>
    <w:rsid w:val="00607AC1"/>
    <w:rsid w:val="00611BB4"/>
    <w:rsid w:val="00615233"/>
    <w:rsid w:val="00615F56"/>
    <w:rsid w:val="00623D99"/>
    <w:rsid w:val="00623F0F"/>
    <w:rsid w:val="006272BE"/>
    <w:rsid w:val="0063157F"/>
    <w:rsid w:val="00640FDC"/>
    <w:rsid w:val="00647A81"/>
    <w:rsid w:val="00647D3D"/>
    <w:rsid w:val="00652F80"/>
    <w:rsid w:val="006558FC"/>
    <w:rsid w:val="00660CA3"/>
    <w:rsid w:val="006631FE"/>
    <w:rsid w:val="00666CEC"/>
    <w:rsid w:val="00673061"/>
    <w:rsid w:val="00686DCA"/>
    <w:rsid w:val="00691E56"/>
    <w:rsid w:val="006929C4"/>
    <w:rsid w:val="00695C2F"/>
    <w:rsid w:val="00695FCE"/>
    <w:rsid w:val="006A27D3"/>
    <w:rsid w:val="006A2B5A"/>
    <w:rsid w:val="006A4990"/>
    <w:rsid w:val="006A67F9"/>
    <w:rsid w:val="006A720C"/>
    <w:rsid w:val="006B4388"/>
    <w:rsid w:val="006B5190"/>
    <w:rsid w:val="006C2A8D"/>
    <w:rsid w:val="006C791C"/>
    <w:rsid w:val="006D285F"/>
    <w:rsid w:val="006D3E21"/>
    <w:rsid w:val="006D4969"/>
    <w:rsid w:val="006D580B"/>
    <w:rsid w:val="006D7645"/>
    <w:rsid w:val="006D7D52"/>
    <w:rsid w:val="006E0C12"/>
    <w:rsid w:val="006F1C17"/>
    <w:rsid w:val="006F27B8"/>
    <w:rsid w:val="006F3C2F"/>
    <w:rsid w:val="006F45E9"/>
    <w:rsid w:val="006F74A0"/>
    <w:rsid w:val="00714AC0"/>
    <w:rsid w:val="00721EEF"/>
    <w:rsid w:val="007234D4"/>
    <w:rsid w:val="00723DC8"/>
    <w:rsid w:val="00730D2B"/>
    <w:rsid w:val="00733100"/>
    <w:rsid w:val="00741580"/>
    <w:rsid w:val="00741B47"/>
    <w:rsid w:val="007470F8"/>
    <w:rsid w:val="00750ABB"/>
    <w:rsid w:val="00755688"/>
    <w:rsid w:val="0076033A"/>
    <w:rsid w:val="00767393"/>
    <w:rsid w:val="00777BC9"/>
    <w:rsid w:val="00782DE6"/>
    <w:rsid w:val="00787DF0"/>
    <w:rsid w:val="00794D37"/>
    <w:rsid w:val="00794DE1"/>
    <w:rsid w:val="00795957"/>
    <w:rsid w:val="00796F6E"/>
    <w:rsid w:val="007A01B6"/>
    <w:rsid w:val="007A0592"/>
    <w:rsid w:val="007A1353"/>
    <w:rsid w:val="007A5EC0"/>
    <w:rsid w:val="007B1014"/>
    <w:rsid w:val="007B2207"/>
    <w:rsid w:val="007B3724"/>
    <w:rsid w:val="007B4922"/>
    <w:rsid w:val="007D101A"/>
    <w:rsid w:val="007D12C3"/>
    <w:rsid w:val="007D7D4F"/>
    <w:rsid w:val="007E356B"/>
    <w:rsid w:val="007E69C1"/>
    <w:rsid w:val="007F28CE"/>
    <w:rsid w:val="007F624F"/>
    <w:rsid w:val="008023F8"/>
    <w:rsid w:val="008042C9"/>
    <w:rsid w:val="00807A77"/>
    <w:rsid w:val="00810085"/>
    <w:rsid w:val="00812EB9"/>
    <w:rsid w:val="00814842"/>
    <w:rsid w:val="008162B8"/>
    <w:rsid w:val="00824786"/>
    <w:rsid w:val="008257C1"/>
    <w:rsid w:val="00830F11"/>
    <w:rsid w:val="008327CD"/>
    <w:rsid w:val="00844FAC"/>
    <w:rsid w:val="008544D8"/>
    <w:rsid w:val="00855ABC"/>
    <w:rsid w:val="00861CD6"/>
    <w:rsid w:val="0086752D"/>
    <w:rsid w:val="00870917"/>
    <w:rsid w:val="00873956"/>
    <w:rsid w:val="00882091"/>
    <w:rsid w:val="008830FE"/>
    <w:rsid w:val="008855B3"/>
    <w:rsid w:val="008942C9"/>
    <w:rsid w:val="00894912"/>
    <w:rsid w:val="0089595E"/>
    <w:rsid w:val="008A1401"/>
    <w:rsid w:val="008A28AF"/>
    <w:rsid w:val="008A7538"/>
    <w:rsid w:val="008C1B2B"/>
    <w:rsid w:val="008C56FA"/>
    <w:rsid w:val="008D3D91"/>
    <w:rsid w:val="008E0769"/>
    <w:rsid w:val="008E2484"/>
    <w:rsid w:val="008E401E"/>
    <w:rsid w:val="008E62D9"/>
    <w:rsid w:val="008F45C0"/>
    <w:rsid w:val="008F686A"/>
    <w:rsid w:val="009004D1"/>
    <w:rsid w:val="00905B9C"/>
    <w:rsid w:val="009061C9"/>
    <w:rsid w:val="00910593"/>
    <w:rsid w:val="00911636"/>
    <w:rsid w:val="0092264C"/>
    <w:rsid w:val="00934090"/>
    <w:rsid w:val="00935467"/>
    <w:rsid w:val="009406EB"/>
    <w:rsid w:val="00951998"/>
    <w:rsid w:val="00954791"/>
    <w:rsid w:val="00955E04"/>
    <w:rsid w:val="009568A8"/>
    <w:rsid w:val="00967152"/>
    <w:rsid w:val="00967756"/>
    <w:rsid w:val="00971670"/>
    <w:rsid w:val="00990AA0"/>
    <w:rsid w:val="00990FCE"/>
    <w:rsid w:val="00995012"/>
    <w:rsid w:val="009A27DA"/>
    <w:rsid w:val="009A7927"/>
    <w:rsid w:val="009A79D3"/>
    <w:rsid w:val="009B583D"/>
    <w:rsid w:val="009B711E"/>
    <w:rsid w:val="009C23A5"/>
    <w:rsid w:val="009C2618"/>
    <w:rsid w:val="009D1782"/>
    <w:rsid w:val="009D3EB7"/>
    <w:rsid w:val="009D6D52"/>
    <w:rsid w:val="009D6E39"/>
    <w:rsid w:val="009E41F2"/>
    <w:rsid w:val="009E5E0F"/>
    <w:rsid w:val="009F235E"/>
    <w:rsid w:val="00A00877"/>
    <w:rsid w:val="00A00A82"/>
    <w:rsid w:val="00A07CCD"/>
    <w:rsid w:val="00A1123C"/>
    <w:rsid w:val="00A21F10"/>
    <w:rsid w:val="00A22820"/>
    <w:rsid w:val="00A23A61"/>
    <w:rsid w:val="00A26055"/>
    <w:rsid w:val="00A2751C"/>
    <w:rsid w:val="00A31B3F"/>
    <w:rsid w:val="00A36E49"/>
    <w:rsid w:val="00A40EA0"/>
    <w:rsid w:val="00A4245C"/>
    <w:rsid w:val="00A46693"/>
    <w:rsid w:val="00A52CFC"/>
    <w:rsid w:val="00A55F2C"/>
    <w:rsid w:val="00A6217C"/>
    <w:rsid w:val="00A634C1"/>
    <w:rsid w:val="00A638C9"/>
    <w:rsid w:val="00A67E5F"/>
    <w:rsid w:val="00A82A57"/>
    <w:rsid w:val="00A87A07"/>
    <w:rsid w:val="00A962FF"/>
    <w:rsid w:val="00AA7327"/>
    <w:rsid w:val="00AB0C4E"/>
    <w:rsid w:val="00AB2BBD"/>
    <w:rsid w:val="00AB3634"/>
    <w:rsid w:val="00AC1FF5"/>
    <w:rsid w:val="00AD6F59"/>
    <w:rsid w:val="00AE526C"/>
    <w:rsid w:val="00AE5654"/>
    <w:rsid w:val="00AF02DF"/>
    <w:rsid w:val="00AF5EC9"/>
    <w:rsid w:val="00B01944"/>
    <w:rsid w:val="00B06905"/>
    <w:rsid w:val="00B107D5"/>
    <w:rsid w:val="00B11A5C"/>
    <w:rsid w:val="00B128DE"/>
    <w:rsid w:val="00B13FF4"/>
    <w:rsid w:val="00B148F1"/>
    <w:rsid w:val="00B241E4"/>
    <w:rsid w:val="00B2654D"/>
    <w:rsid w:val="00B30D6E"/>
    <w:rsid w:val="00B31A1C"/>
    <w:rsid w:val="00B35A36"/>
    <w:rsid w:val="00B35C28"/>
    <w:rsid w:val="00B35CA2"/>
    <w:rsid w:val="00B41828"/>
    <w:rsid w:val="00B45CE1"/>
    <w:rsid w:val="00B50BFB"/>
    <w:rsid w:val="00B53CF7"/>
    <w:rsid w:val="00B54485"/>
    <w:rsid w:val="00B65889"/>
    <w:rsid w:val="00B70E3C"/>
    <w:rsid w:val="00B7353A"/>
    <w:rsid w:val="00B74287"/>
    <w:rsid w:val="00B820B5"/>
    <w:rsid w:val="00B827A2"/>
    <w:rsid w:val="00B84C2C"/>
    <w:rsid w:val="00B86C0A"/>
    <w:rsid w:val="00B87739"/>
    <w:rsid w:val="00B87B49"/>
    <w:rsid w:val="00BA1A47"/>
    <w:rsid w:val="00BA5789"/>
    <w:rsid w:val="00BA6814"/>
    <w:rsid w:val="00BB47F3"/>
    <w:rsid w:val="00BC2D82"/>
    <w:rsid w:val="00BC656D"/>
    <w:rsid w:val="00BC68E3"/>
    <w:rsid w:val="00BD3745"/>
    <w:rsid w:val="00BD5734"/>
    <w:rsid w:val="00BE08D6"/>
    <w:rsid w:val="00BE0AEB"/>
    <w:rsid w:val="00BE22DC"/>
    <w:rsid w:val="00BE2DB5"/>
    <w:rsid w:val="00BF0DD2"/>
    <w:rsid w:val="00BF5B91"/>
    <w:rsid w:val="00BF73EE"/>
    <w:rsid w:val="00C054EB"/>
    <w:rsid w:val="00C259D8"/>
    <w:rsid w:val="00C26CAD"/>
    <w:rsid w:val="00C27A27"/>
    <w:rsid w:val="00C27B60"/>
    <w:rsid w:val="00C33D67"/>
    <w:rsid w:val="00C340E8"/>
    <w:rsid w:val="00C36F05"/>
    <w:rsid w:val="00C50315"/>
    <w:rsid w:val="00C55F71"/>
    <w:rsid w:val="00C565B3"/>
    <w:rsid w:val="00C57DC0"/>
    <w:rsid w:val="00C63C75"/>
    <w:rsid w:val="00C655FF"/>
    <w:rsid w:val="00C75162"/>
    <w:rsid w:val="00C80759"/>
    <w:rsid w:val="00C82DCE"/>
    <w:rsid w:val="00C832DB"/>
    <w:rsid w:val="00C83DC8"/>
    <w:rsid w:val="00C84033"/>
    <w:rsid w:val="00C84BE4"/>
    <w:rsid w:val="00C87DFA"/>
    <w:rsid w:val="00C945E7"/>
    <w:rsid w:val="00CA0A38"/>
    <w:rsid w:val="00CA4214"/>
    <w:rsid w:val="00CA6332"/>
    <w:rsid w:val="00CA6E8F"/>
    <w:rsid w:val="00CB5690"/>
    <w:rsid w:val="00CB5AF6"/>
    <w:rsid w:val="00CC09A3"/>
    <w:rsid w:val="00CE1485"/>
    <w:rsid w:val="00CE2B7F"/>
    <w:rsid w:val="00CE63FD"/>
    <w:rsid w:val="00CE7269"/>
    <w:rsid w:val="00CF5184"/>
    <w:rsid w:val="00D01FF2"/>
    <w:rsid w:val="00D033E7"/>
    <w:rsid w:val="00D05C11"/>
    <w:rsid w:val="00D13802"/>
    <w:rsid w:val="00D14C0B"/>
    <w:rsid w:val="00D14EDD"/>
    <w:rsid w:val="00D21019"/>
    <w:rsid w:val="00D2207A"/>
    <w:rsid w:val="00D22ABE"/>
    <w:rsid w:val="00D253DD"/>
    <w:rsid w:val="00D2554B"/>
    <w:rsid w:val="00D3350B"/>
    <w:rsid w:val="00D36B70"/>
    <w:rsid w:val="00D46ECD"/>
    <w:rsid w:val="00D50396"/>
    <w:rsid w:val="00D505BA"/>
    <w:rsid w:val="00D55746"/>
    <w:rsid w:val="00D56EB5"/>
    <w:rsid w:val="00D60947"/>
    <w:rsid w:val="00D6677B"/>
    <w:rsid w:val="00D71DD7"/>
    <w:rsid w:val="00D7295C"/>
    <w:rsid w:val="00D73169"/>
    <w:rsid w:val="00D86CBF"/>
    <w:rsid w:val="00D94066"/>
    <w:rsid w:val="00D95851"/>
    <w:rsid w:val="00D9594D"/>
    <w:rsid w:val="00DA0EA2"/>
    <w:rsid w:val="00DA1D01"/>
    <w:rsid w:val="00DA234A"/>
    <w:rsid w:val="00DA44F9"/>
    <w:rsid w:val="00DB09D7"/>
    <w:rsid w:val="00DB1F55"/>
    <w:rsid w:val="00DB6C13"/>
    <w:rsid w:val="00DC4EC8"/>
    <w:rsid w:val="00DD1677"/>
    <w:rsid w:val="00DD27D2"/>
    <w:rsid w:val="00DD2BC9"/>
    <w:rsid w:val="00DE072B"/>
    <w:rsid w:val="00DE2E50"/>
    <w:rsid w:val="00DE4270"/>
    <w:rsid w:val="00DE644D"/>
    <w:rsid w:val="00DF158B"/>
    <w:rsid w:val="00DF54AE"/>
    <w:rsid w:val="00E00D12"/>
    <w:rsid w:val="00E0144B"/>
    <w:rsid w:val="00E03844"/>
    <w:rsid w:val="00E05277"/>
    <w:rsid w:val="00E17AB6"/>
    <w:rsid w:val="00E31C2F"/>
    <w:rsid w:val="00E3674E"/>
    <w:rsid w:val="00E41C0A"/>
    <w:rsid w:val="00E45F0C"/>
    <w:rsid w:val="00E508EE"/>
    <w:rsid w:val="00E55216"/>
    <w:rsid w:val="00E62CC1"/>
    <w:rsid w:val="00E66435"/>
    <w:rsid w:val="00E74F3B"/>
    <w:rsid w:val="00E8060C"/>
    <w:rsid w:val="00E87EB8"/>
    <w:rsid w:val="00E9296F"/>
    <w:rsid w:val="00E931BD"/>
    <w:rsid w:val="00EA12FD"/>
    <w:rsid w:val="00EA1BF9"/>
    <w:rsid w:val="00EA6869"/>
    <w:rsid w:val="00EB02AC"/>
    <w:rsid w:val="00EB1411"/>
    <w:rsid w:val="00EB1C69"/>
    <w:rsid w:val="00EB3B01"/>
    <w:rsid w:val="00EB55EC"/>
    <w:rsid w:val="00EC0119"/>
    <w:rsid w:val="00EC20F6"/>
    <w:rsid w:val="00EE2D8E"/>
    <w:rsid w:val="00EE327F"/>
    <w:rsid w:val="00EE4C52"/>
    <w:rsid w:val="00EF05EA"/>
    <w:rsid w:val="00EF2E12"/>
    <w:rsid w:val="00EF56AF"/>
    <w:rsid w:val="00F000A1"/>
    <w:rsid w:val="00F1449D"/>
    <w:rsid w:val="00F15419"/>
    <w:rsid w:val="00F15B2A"/>
    <w:rsid w:val="00F23E08"/>
    <w:rsid w:val="00F27892"/>
    <w:rsid w:val="00F322DB"/>
    <w:rsid w:val="00F35AB1"/>
    <w:rsid w:val="00F45941"/>
    <w:rsid w:val="00F46CE5"/>
    <w:rsid w:val="00F55999"/>
    <w:rsid w:val="00F6286A"/>
    <w:rsid w:val="00F65444"/>
    <w:rsid w:val="00F70184"/>
    <w:rsid w:val="00F7097D"/>
    <w:rsid w:val="00F71D54"/>
    <w:rsid w:val="00F728D2"/>
    <w:rsid w:val="00F72F5F"/>
    <w:rsid w:val="00F74487"/>
    <w:rsid w:val="00F7653B"/>
    <w:rsid w:val="00F80240"/>
    <w:rsid w:val="00F86CE8"/>
    <w:rsid w:val="00F91D32"/>
    <w:rsid w:val="00F97BC8"/>
    <w:rsid w:val="00FA1B4A"/>
    <w:rsid w:val="00FB257D"/>
    <w:rsid w:val="00FB262A"/>
    <w:rsid w:val="00FB2A4B"/>
    <w:rsid w:val="00FC22A7"/>
    <w:rsid w:val="00FC33A8"/>
    <w:rsid w:val="00FC3526"/>
    <w:rsid w:val="00FC75F8"/>
    <w:rsid w:val="00FD0487"/>
    <w:rsid w:val="00FD306D"/>
    <w:rsid w:val="00FD76DF"/>
    <w:rsid w:val="00FE0DB6"/>
    <w:rsid w:val="00FF0009"/>
    <w:rsid w:val="00FF179E"/>
    <w:rsid w:val="00FF234F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C3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27A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827A2"/>
    <w:rPr>
      <w:rFonts w:ascii="Calibri" w:hAnsi="Calibri"/>
      <w:i/>
      <w:sz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rsid w:val="008023F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D8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DB1F55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B1F5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F5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DB1F5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F55"/>
    <w:rPr>
      <w:rFonts w:ascii="Times New Roman" w:hAnsi="Times New Roman"/>
      <w:sz w:val="24"/>
    </w:rPr>
  </w:style>
  <w:style w:type="character" w:customStyle="1" w:styleId="a0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492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4922"/>
  </w:style>
  <w:style w:type="paragraph" w:styleId="Footer">
    <w:name w:val="footer"/>
    <w:basedOn w:val="Normal"/>
    <w:link w:val="FooterChar"/>
    <w:uiPriority w:val="99"/>
    <w:rsid w:val="007B492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4922"/>
  </w:style>
  <w:style w:type="character" w:customStyle="1" w:styleId="postbody1">
    <w:name w:val="postbody1"/>
    <w:uiPriority w:val="99"/>
    <w:rsid w:val="00F1449D"/>
    <w:rPr>
      <w:sz w:val="24"/>
    </w:rPr>
  </w:style>
  <w:style w:type="paragraph" w:customStyle="1" w:styleId="ListParagraph1">
    <w:name w:val="List Paragraph1"/>
    <w:basedOn w:val="Normal"/>
    <w:uiPriority w:val="99"/>
    <w:rsid w:val="00D56EB5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86752D"/>
    <w:rPr>
      <w:rFonts w:ascii="Times New Roman" w:hAnsi="Times New Roman"/>
      <w:sz w:val="17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8942C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523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523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8E40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6180</Words>
  <Characters>-32766</Characters>
  <Application>Microsoft Office Outlook</Application>
  <DocSecurity>0</DocSecurity>
  <Lines>0</Lines>
  <Paragraphs>0</Paragraphs>
  <ScaleCrop>false</ScaleCrop>
  <Company>Экономический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Dektiek</cp:lastModifiedBy>
  <cp:revision>2</cp:revision>
  <cp:lastPrinted>2019-03-22T07:59:00Z</cp:lastPrinted>
  <dcterms:created xsi:type="dcterms:W3CDTF">2019-04-03T07:49:00Z</dcterms:created>
  <dcterms:modified xsi:type="dcterms:W3CDTF">2019-04-03T07:49:00Z</dcterms:modified>
</cp:coreProperties>
</file>